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923283">
        <w:t>1 John</w:t>
      </w:r>
      <w:r w:rsidR="00871852">
        <w:t>…Living the Christian Life</w:t>
      </w:r>
    </w:p>
    <w:p w:rsidR="00821CF6" w:rsidRDefault="00821CF6" w:rsidP="00D929DD">
      <w:r>
        <w:t xml:space="preserve">Message: </w:t>
      </w:r>
      <w:r w:rsidR="00923283">
        <w:t xml:space="preserve">01 </w:t>
      </w:r>
      <w:proofErr w:type="gramStart"/>
      <w:r w:rsidR="00923283">
        <w:t>An</w:t>
      </w:r>
      <w:proofErr w:type="gramEnd"/>
      <w:r w:rsidR="00923283">
        <w:t xml:space="preserve"> Introduction</w:t>
      </w:r>
    </w:p>
    <w:p w:rsidR="00066BD0" w:rsidRDefault="009F1F9B" w:rsidP="00AB29B4">
      <w:r>
        <w:t>Text:</w:t>
      </w:r>
      <w:r w:rsidR="00841371">
        <w:tab/>
      </w:r>
      <w:r w:rsidR="00923283">
        <w:t>Various</w:t>
      </w:r>
    </w:p>
    <w:p w:rsidR="005F105D" w:rsidRDefault="00821CF6" w:rsidP="00821CF6">
      <w:r>
        <w:t>Theme:</w:t>
      </w:r>
      <w:r w:rsidR="00D16C38">
        <w:t xml:space="preserve"> </w:t>
      </w:r>
    </w:p>
    <w:p w:rsidR="00E242B4" w:rsidRDefault="00821CF6" w:rsidP="00821CF6">
      <w:r>
        <w:t>Date:</w:t>
      </w:r>
      <w:r w:rsidR="005C11E0">
        <w:t xml:space="preserve"> </w:t>
      </w:r>
      <w:r w:rsidR="00923283">
        <w:t>Sept. 2, 2018</w:t>
      </w:r>
    </w:p>
    <w:p w:rsidR="00FF25DA" w:rsidRPr="00286B90" w:rsidRDefault="00D83F74" w:rsidP="00221BAC">
      <w:r>
        <w:t xml:space="preserve">Location: </w:t>
      </w:r>
      <w:r w:rsidR="0064750F">
        <w:t>Christ C</w:t>
      </w:r>
      <w:r w:rsidR="00821CF6">
        <w:t>ommunity EFC</w:t>
      </w:r>
    </w:p>
    <w:p w:rsidR="00AE7E50" w:rsidRDefault="00AE7E50" w:rsidP="00923283">
      <w:pPr>
        <w:rPr>
          <w:sz w:val="32"/>
        </w:rPr>
      </w:pPr>
    </w:p>
    <w:p w:rsidR="00D430A3" w:rsidRDefault="00AE7E50" w:rsidP="00923283">
      <w:pPr>
        <w:rPr>
          <w:sz w:val="32"/>
        </w:rPr>
      </w:pPr>
      <w:r>
        <w:rPr>
          <w:sz w:val="32"/>
        </w:rPr>
        <w:t xml:space="preserve">If you would please turn in your Bible to 1 John, 1 John chapter one. </w:t>
      </w:r>
    </w:p>
    <w:p w:rsidR="00D430A3" w:rsidRDefault="00D430A3" w:rsidP="00923283">
      <w:pPr>
        <w:rPr>
          <w:sz w:val="32"/>
        </w:rPr>
      </w:pPr>
    </w:p>
    <w:p w:rsidR="00AE7E50" w:rsidRDefault="00AE7E50" w:rsidP="00923283">
      <w:pPr>
        <w:rPr>
          <w:sz w:val="32"/>
        </w:rPr>
      </w:pPr>
      <w:r>
        <w:rPr>
          <w:sz w:val="32"/>
        </w:rPr>
        <w:t>That’s page 1021 of the Pew Bible or if you go to the last book of the Bible, Revelation, and turn left past Jude</w:t>
      </w:r>
      <w:r w:rsidR="00D430A3">
        <w:rPr>
          <w:sz w:val="32"/>
        </w:rPr>
        <w:t>,</w:t>
      </w:r>
      <w:r>
        <w:rPr>
          <w:sz w:val="32"/>
        </w:rPr>
        <w:t xml:space="preserve"> 2</w:t>
      </w:r>
      <w:r w:rsidRPr="00AE7E50">
        <w:rPr>
          <w:sz w:val="32"/>
          <w:vertAlign w:val="superscript"/>
        </w:rPr>
        <w:t>nd</w:t>
      </w:r>
      <w:r w:rsidR="00D430A3">
        <w:rPr>
          <w:sz w:val="32"/>
        </w:rPr>
        <w:t xml:space="preserve">, </w:t>
      </w:r>
      <w:r>
        <w:rPr>
          <w:sz w:val="32"/>
        </w:rPr>
        <w:t>and 3</w:t>
      </w:r>
      <w:r w:rsidRPr="00AE7E50">
        <w:rPr>
          <w:sz w:val="32"/>
          <w:vertAlign w:val="superscript"/>
        </w:rPr>
        <w:t>rd</w:t>
      </w:r>
      <w:r>
        <w:rPr>
          <w:sz w:val="32"/>
        </w:rPr>
        <w:t xml:space="preserve"> John and you will come to 1 John.</w:t>
      </w:r>
    </w:p>
    <w:p w:rsidR="00AE7E50" w:rsidRDefault="00AE7E50" w:rsidP="00923283">
      <w:pPr>
        <w:rPr>
          <w:sz w:val="32"/>
        </w:rPr>
      </w:pPr>
    </w:p>
    <w:p w:rsidR="00AE7E50" w:rsidRDefault="00AE7E50" w:rsidP="00923283">
      <w:pPr>
        <w:rPr>
          <w:sz w:val="32"/>
        </w:rPr>
      </w:pPr>
      <w:r>
        <w:rPr>
          <w:sz w:val="32"/>
        </w:rPr>
        <w:t xml:space="preserve">We are starting a new series this morning. The </w:t>
      </w:r>
      <w:r w:rsidR="00923283" w:rsidRPr="00923283">
        <w:rPr>
          <w:sz w:val="32"/>
        </w:rPr>
        <w:t>series title</w:t>
      </w:r>
      <w:r>
        <w:rPr>
          <w:sz w:val="32"/>
        </w:rPr>
        <w:t xml:space="preserve"> is 1 John…</w:t>
      </w:r>
      <w:r w:rsidR="00871852">
        <w:rPr>
          <w:sz w:val="32"/>
        </w:rPr>
        <w:t>Living the Christian Life.</w:t>
      </w:r>
    </w:p>
    <w:p w:rsidR="00AE7E50" w:rsidRDefault="00AE7E50" w:rsidP="00923283">
      <w:pPr>
        <w:rPr>
          <w:sz w:val="32"/>
        </w:rPr>
      </w:pPr>
    </w:p>
    <w:p w:rsidR="00871852" w:rsidRDefault="00871852" w:rsidP="00923283">
      <w:pPr>
        <w:rPr>
          <w:sz w:val="32"/>
        </w:rPr>
      </w:pPr>
      <w:r>
        <w:rPr>
          <w:sz w:val="32"/>
        </w:rPr>
        <w:t>We spent the summer looking at heaven; what will the new heaven and the new earth be like, what will we be like, and what will we be doing there?</w:t>
      </w:r>
    </w:p>
    <w:p w:rsidR="00871852" w:rsidRDefault="00871852" w:rsidP="00923283">
      <w:pPr>
        <w:rPr>
          <w:sz w:val="32"/>
        </w:rPr>
      </w:pPr>
    </w:p>
    <w:p w:rsidR="00871852" w:rsidRDefault="00871852" w:rsidP="00923283">
      <w:pPr>
        <w:rPr>
          <w:sz w:val="32"/>
        </w:rPr>
      </w:pPr>
      <w:r>
        <w:rPr>
          <w:sz w:val="32"/>
        </w:rPr>
        <w:t>The same John who wrote the book of Revelation, which speaks about the new heaven and new earth, is the same John who wrote this little letter—1 John.</w:t>
      </w:r>
    </w:p>
    <w:p w:rsidR="00871852" w:rsidRDefault="00871852" w:rsidP="00923283">
      <w:pPr>
        <w:rPr>
          <w:sz w:val="32"/>
        </w:rPr>
      </w:pPr>
    </w:p>
    <w:p w:rsidR="00871852" w:rsidRDefault="00C22AB9" w:rsidP="00923283">
      <w:pPr>
        <w:rPr>
          <w:sz w:val="32"/>
        </w:rPr>
      </w:pPr>
      <w:r>
        <w:rPr>
          <w:sz w:val="32"/>
        </w:rPr>
        <w:t>Here</w:t>
      </w:r>
      <w:r w:rsidR="00871852">
        <w:rPr>
          <w:sz w:val="32"/>
        </w:rPr>
        <w:t xml:space="preserve"> in </w:t>
      </w:r>
      <w:r>
        <w:rPr>
          <w:sz w:val="32"/>
        </w:rPr>
        <w:t>1</w:t>
      </w:r>
      <w:r w:rsidRPr="00C22AB9">
        <w:rPr>
          <w:sz w:val="32"/>
          <w:vertAlign w:val="superscript"/>
        </w:rPr>
        <w:t>st</w:t>
      </w:r>
      <w:r>
        <w:rPr>
          <w:sz w:val="32"/>
        </w:rPr>
        <w:t xml:space="preserve"> </w:t>
      </w:r>
      <w:r w:rsidR="00871852">
        <w:rPr>
          <w:sz w:val="32"/>
        </w:rPr>
        <w:t>John we will not be looking at what life will be like</w:t>
      </w:r>
      <w:r>
        <w:rPr>
          <w:sz w:val="32"/>
        </w:rPr>
        <w:t xml:space="preserve"> in heaven</w:t>
      </w:r>
      <w:r w:rsidR="00871852">
        <w:rPr>
          <w:sz w:val="32"/>
        </w:rPr>
        <w:t xml:space="preserve">, </w:t>
      </w:r>
      <w:r w:rsidR="00871852" w:rsidRPr="00C22AB9">
        <w:rPr>
          <w:b/>
          <w:sz w:val="32"/>
        </w:rPr>
        <w:t>but</w:t>
      </w:r>
      <w:r w:rsidR="00871852">
        <w:rPr>
          <w:sz w:val="32"/>
        </w:rPr>
        <w:t xml:space="preserve"> at what the Christian life should be like </w:t>
      </w:r>
      <w:r w:rsidR="00871852" w:rsidRPr="00C22AB9">
        <w:rPr>
          <w:b/>
          <w:sz w:val="32"/>
        </w:rPr>
        <w:t>now</w:t>
      </w:r>
      <w:r w:rsidR="00871852">
        <w:rPr>
          <w:sz w:val="32"/>
        </w:rPr>
        <w:t xml:space="preserve"> and how can we have assurance that we will have eternal life in the new heaven.</w:t>
      </w:r>
    </w:p>
    <w:p w:rsidR="00871852" w:rsidRDefault="00871852" w:rsidP="00923283">
      <w:pPr>
        <w:rPr>
          <w:sz w:val="32"/>
        </w:rPr>
      </w:pPr>
    </w:p>
    <w:p w:rsidR="00871852" w:rsidRDefault="00871852" w:rsidP="00923283">
      <w:pPr>
        <w:rPr>
          <w:sz w:val="32"/>
        </w:rPr>
      </w:pPr>
      <w:r>
        <w:rPr>
          <w:sz w:val="32"/>
        </w:rPr>
        <w:t>T</w:t>
      </w:r>
      <w:r w:rsidR="00C22AB9">
        <w:rPr>
          <w:sz w:val="32"/>
        </w:rPr>
        <w:t>he t</w:t>
      </w:r>
      <w:r w:rsidR="00923283" w:rsidRPr="00923283">
        <w:rPr>
          <w:sz w:val="32"/>
        </w:rPr>
        <w:t>itle for t</w:t>
      </w:r>
      <w:r>
        <w:rPr>
          <w:sz w:val="32"/>
        </w:rPr>
        <w:t>his morning’s message</w:t>
      </w:r>
      <w:r w:rsidR="00923283" w:rsidRPr="00923283">
        <w:rPr>
          <w:sz w:val="32"/>
        </w:rPr>
        <w:t xml:space="preserve"> is </w:t>
      </w:r>
      <w:r>
        <w:rPr>
          <w:sz w:val="32"/>
        </w:rPr>
        <w:t xml:space="preserve">simply </w:t>
      </w:r>
      <w:r w:rsidR="00923283" w:rsidRPr="00923283">
        <w:rPr>
          <w:sz w:val="32"/>
        </w:rPr>
        <w:t xml:space="preserve">‘An Introduction’. </w:t>
      </w:r>
    </w:p>
    <w:p w:rsidR="00871852" w:rsidRDefault="00871852" w:rsidP="00923283">
      <w:pPr>
        <w:rPr>
          <w:sz w:val="32"/>
        </w:rPr>
      </w:pPr>
    </w:p>
    <w:p w:rsidR="00871852" w:rsidRDefault="00923283" w:rsidP="00923283">
      <w:pPr>
        <w:rPr>
          <w:sz w:val="32"/>
        </w:rPr>
      </w:pPr>
      <w:r w:rsidRPr="00923283">
        <w:rPr>
          <w:sz w:val="32"/>
        </w:rPr>
        <w:t xml:space="preserve">I just want to give you somewhat of an overview and an introduction to this little book. </w:t>
      </w:r>
    </w:p>
    <w:p w:rsidR="00871852" w:rsidRDefault="00871852" w:rsidP="00923283">
      <w:pPr>
        <w:rPr>
          <w:sz w:val="32"/>
        </w:rPr>
      </w:pPr>
    </w:p>
    <w:p w:rsidR="003F21DD" w:rsidRDefault="003F21DD" w:rsidP="00923283">
      <w:pPr>
        <w:rPr>
          <w:sz w:val="32"/>
        </w:rPr>
      </w:pPr>
      <w:r>
        <w:rPr>
          <w:sz w:val="32"/>
        </w:rPr>
        <w:t>Church tradition suggest that the apostle John, as an old man, was sent in exile to the island of Patmos</w:t>
      </w:r>
      <w:r w:rsidR="00EF41BA">
        <w:rPr>
          <w:sz w:val="32"/>
        </w:rPr>
        <w:t>. It was there</w:t>
      </w:r>
      <w:r w:rsidR="00302FD6">
        <w:rPr>
          <w:sz w:val="32"/>
        </w:rPr>
        <w:t xml:space="preserve"> he received the vision</w:t>
      </w:r>
      <w:r w:rsidR="00EF41BA">
        <w:rPr>
          <w:sz w:val="32"/>
        </w:rPr>
        <w:t xml:space="preserve"> of heaven</w:t>
      </w:r>
      <w:r w:rsidR="00302FD6">
        <w:rPr>
          <w:sz w:val="32"/>
        </w:rPr>
        <w:t xml:space="preserve"> and wrote the book of Revelation</w:t>
      </w:r>
      <w:r>
        <w:rPr>
          <w:sz w:val="32"/>
        </w:rPr>
        <w:t xml:space="preserve">. </w:t>
      </w:r>
    </w:p>
    <w:p w:rsidR="00EF41BA" w:rsidRDefault="003F21DD" w:rsidP="00923283">
      <w:pPr>
        <w:rPr>
          <w:sz w:val="32"/>
        </w:rPr>
      </w:pPr>
      <w:r>
        <w:rPr>
          <w:sz w:val="32"/>
        </w:rPr>
        <w:lastRenderedPageBreak/>
        <w:t>After he was release</w:t>
      </w:r>
      <w:r w:rsidR="00302FD6">
        <w:rPr>
          <w:sz w:val="32"/>
        </w:rPr>
        <w:t xml:space="preserve"> from Patmos</w:t>
      </w:r>
      <w:r>
        <w:rPr>
          <w:sz w:val="32"/>
        </w:rPr>
        <w:t xml:space="preserve">, presumably because of his age, he went back </w:t>
      </w:r>
      <w:r w:rsidR="00302FD6">
        <w:rPr>
          <w:sz w:val="32"/>
        </w:rPr>
        <w:t xml:space="preserve">Ephesus where he had served </w:t>
      </w:r>
      <w:r w:rsidR="00EF41BA">
        <w:rPr>
          <w:sz w:val="32"/>
        </w:rPr>
        <w:t>and lived out his remaining days.</w:t>
      </w:r>
      <w:r w:rsidR="00302FD6">
        <w:rPr>
          <w:sz w:val="32"/>
        </w:rPr>
        <w:t xml:space="preserve"> </w:t>
      </w:r>
    </w:p>
    <w:p w:rsidR="00EF41BA" w:rsidRDefault="00EF41BA" w:rsidP="00923283">
      <w:pPr>
        <w:rPr>
          <w:sz w:val="32"/>
        </w:rPr>
      </w:pPr>
    </w:p>
    <w:p w:rsidR="003F21DD" w:rsidRDefault="00302FD6" w:rsidP="00923283">
      <w:pPr>
        <w:rPr>
          <w:sz w:val="32"/>
        </w:rPr>
      </w:pPr>
      <w:r>
        <w:rPr>
          <w:sz w:val="32"/>
        </w:rPr>
        <w:t xml:space="preserve">It was there in Ephesus </w:t>
      </w:r>
      <w:r w:rsidR="00EF41BA">
        <w:rPr>
          <w:sz w:val="32"/>
        </w:rPr>
        <w:t>John wrote the letters 1</w:t>
      </w:r>
      <w:r w:rsidR="00EF41BA" w:rsidRPr="00EF41BA">
        <w:rPr>
          <w:sz w:val="32"/>
          <w:vertAlign w:val="superscript"/>
        </w:rPr>
        <w:t>st</w:t>
      </w:r>
      <w:r w:rsidR="00EF41BA">
        <w:rPr>
          <w:sz w:val="32"/>
        </w:rPr>
        <w:t>, 2</w:t>
      </w:r>
      <w:r w:rsidR="00EF41BA" w:rsidRPr="00EF41BA">
        <w:rPr>
          <w:sz w:val="32"/>
          <w:vertAlign w:val="superscript"/>
        </w:rPr>
        <w:t>nd</w:t>
      </w:r>
      <w:r w:rsidR="00EF41BA">
        <w:rPr>
          <w:sz w:val="32"/>
        </w:rPr>
        <w:t>, and 3</w:t>
      </w:r>
      <w:r w:rsidR="00EF41BA" w:rsidRPr="00EF41BA">
        <w:rPr>
          <w:sz w:val="32"/>
          <w:vertAlign w:val="superscript"/>
        </w:rPr>
        <w:t>rd</w:t>
      </w:r>
      <w:r w:rsidR="00EF41BA">
        <w:rPr>
          <w:sz w:val="32"/>
        </w:rPr>
        <w:t xml:space="preserve"> John. He was by this time somewhere around 80 years old.</w:t>
      </w:r>
    </w:p>
    <w:p w:rsidR="003F21DD" w:rsidRDefault="003F21DD" w:rsidP="00923283">
      <w:pPr>
        <w:rPr>
          <w:sz w:val="32"/>
        </w:rPr>
      </w:pPr>
    </w:p>
    <w:p w:rsidR="006F3AA0" w:rsidRDefault="006F3AA0" w:rsidP="00923283">
      <w:pPr>
        <w:rPr>
          <w:sz w:val="32"/>
        </w:rPr>
      </w:pPr>
      <w:r>
        <w:rPr>
          <w:sz w:val="32"/>
        </w:rPr>
        <w:t xml:space="preserve">I have always loved to sit and listen to what </w:t>
      </w:r>
      <w:r w:rsidR="00923283" w:rsidRPr="00923283">
        <w:rPr>
          <w:sz w:val="32"/>
        </w:rPr>
        <w:t>old</w:t>
      </w:r>
      <w:r>
        <w:rPr>
          <w:sz w:val="32"/>
        </w:rPr>
        <w:t>er</w:t>
      </w:r>
      <w:r w:rsidR="00923283" w:rsidRPr="00923283">
        <w:rPr>
          <w:sz w:val="32"/>
        </w:rPr>
        <w:t xml:space="preserve"> men</w:t>
      </w:r>
      <w:r>
        <w:rPr>
          <w:sz w:val="32"/>
        </w:rPr>
        <w:t xml:space="preserve"> and women</w:t>
      </w:r>
      <w:r w:rsidR="00923283" w:rsidRPr="00923283">
        <w:rPr>
          <w:sz w:val="32"/>
        </w:rPr>
        <w:t xml:space="preserve"> of God have to say - especially at the end of their lives. </w:t>
      </w:r>
    </w:p>
    <w:p w:rsidR="006F3AA0" w:rsidRDefault="006F3AA0" w:rsidP="00923283">
      <w:pPr>
        <w:rPr>
          <w:sz w:val="32"/>
        </w:rPr>
      </w:pPr>
    </w:p>
    <w:p w:rsidR="00923283" w:rsidRPr="00923283" w:rsidRDefault="006F3AA0" w:rsidP="00923283">
      <w:pPr>
        <w:rPr>
          <w:sz w:val="32"/>
        </w:rPr>
      </w:pPr>
      <w:r>
        <w:rPr>
          <w:sz w:val="32"/>
        </w:rPr>
        <w:t>We can learn much by</w:t>
      </w:r>
      <w:r w:rsidR="00923283" w:rsidRPr="00923283">
        <w:rPr>
          <w:sz w:val="32"/>
        </w:rPr>
        <w:t xml:space="preserve"> listen</w:t>
      </w:r>
      <w:r>
        <w:rPr>
          <w:sz w:val="32"/>
        </w:rPr>
        <w:t>ing</w:t>
      </w:r>
      <w:r w:rsidR="00923283" w:rsidRPr="00923283">
        <w:rPr>
          <w:sz w:val="32"/>
        </w:rPr>
        <w:t xml:space="preserve"> to the advice</w:t>
      </w:r>
      <w:r>
        <w:rPr>
          <w:sz w:val="32"/>
        </w:rPr>
        <w:t xml:space="preserve"> of those who have long walked with God</w:t>
      </w:r>
      <w:r w:rsidR="00923283" w:rsidRPr="00923283">
        <w:rPr>
          <w:sz w:val="32"/>
        </w:rPr>
        <w:t>!</w:t>
      </w:r>
    </w:p>
    <w:p w:rsidR="006F3AA0" w:rsidRDefault="006F3AA0" w:rsidP="00923283">
      <w:pPr>
        <w:rPr>
          <w:sz w:val="32"/>
        </w:rPr>
      </w:pPr>
    </w:p>
    <w:p w:rsidR="006F3AA0" w:rsidRDefault="006F3AA0" w:rsidP="006F3AA0">
      <w:pPr>
        <w:rPr>
          <w:sz w:val="32"/>
        </w:rPr>
      </w:pPr>
      <w:r>
        <w:rPr>
          <w:sz w:val="32"/>
        </w:rPr>
        <w:t xml:space="preserve">Let’s read the first </w:t>
      </w:r>
      <w:r w:rsidR="00923283" w:rsidRPr="00923283">
        <w:rPr>
          <w:sz w:val="32"/>
        </w:rPr>
        <w:t>four verses of chapter 1</w:t>
      </w:r>
      <w:r>
        <w:rPr>
          <w:sz w:val="32"/>
        </w:rPr>
        <w:t xml:space="preserve">. </w:t>
      </w:r>
      <w:r>
        <w:rPr>
          <w:bCs/>
          <w:sz w:val="32"/>
        </w:rPr>
        <w:t>1 John 1:1-4 “</w:t>
      </w:r>
      <w:r w:rsidRPr="006F3AA0">
        <w:rPr>
          <w:b/>
          <w:sz w:val="32"/>
        </w:rPr>
        <w:t xml:space="preserve">That which was from the beginning, which we have heard, which we have seen with our eyes, which we looked upon and have touched with our hands, concerning the word of life— </w:t>
      </w:r>
      <w:r w:rsidRPr="006F3AA0">
        <w:rPr>
          <w:b/>
          <w:sz w:val="32"/>
          <w:vertAlign w:val="superscript"/>
        </w:rPr>
        <w:t>2</w:t>
      </w:r>
      <w:r w:rsidRPr="006F3AA0">
        <w:rPr>
          <w:b/>
          <w:sz w:val="32"/>
        </w:rPr>
        <w:t xml:space="preserve"> the life was made manifest, and we have seen it, and testify to it and proclaim to you the eternal life, which was with the Father and was made manifest to us— </w:t>
      </w:r>
      <w:r w:rsidRPr="006F3AA0">
        <w:rPr>
          <w:b/>
          <w:sz w:val="32"/>
          <w:vertAlign w:val="superscript"/>
        </w:rPr>
        <w:t>3</w:t>
      </w:r>
      <w:r w:rsidRPr="006F3AA0">
        <w:rPr>
          <w:b/>
          <w:sz w:val="32"/>
        </w:rPr>
        <w:t xml:space="preserve"> that which we have seen and heard we proclaim also to you, so that you too may have fellowship with us; and indeed our fellowship is with the Father and with his Son Jesus Christ. </w:t>
      </w:r>
    </w:p>
    <w:p w:rsidR="006F3AA0" w:rsidRDefault="006F3AA0" w:rsidP="006F3AA0">
      <w:pPr>
        <w:rPr>
          <w:sz w:val="32"/>
        </w:rPr>
      </w:pPr>
    </w:p>
    <w:p w:rsidR="006F3AA0" w:rsidRPr="006F3AA0" w:rsidRDefault="006F3AA0" w:rsidP="006F3AA0">
      <w:pPr>
        <w:rPr>
          <w:sz w:val="32"/>
        </w:rPr>
      </w:pPr>
      <w:r w:rsidRPr="006F3AA0">
        <w:rPr>
          <w:b/>
          <w:sz w:val="32"/>
          <w:vertAlign w:val="superscript"/>
        </w:rPr>
        <w:t xml:space="preserve">4 </w:t>
      </w:r>
      <w:r w:rsidRPr="006F3AA0">
        <w:rPr>
          <w:b/>
          <w:sz w:val="32"/>
        </w:rPr>
        <w:t>And we are writing these things so that our joy may be complete</w:t>
      </w:r>
      <w:r w:rsidRPr="006F3AA0">
        <w:rPr>
          <w:sz w:val="32"/>
        </w:rPr>
        <w:t xml:space="preserve">. </w:t>
      </w:r>
    </w:p>
    <w:p w:rsidR="006F3AA0" w:rsidRDefault="006F3AA0" w:rsidP="00923283">
      <w:pPr>
        <w:rPr>
          <w:sz w:val="32"/>
        </w:rPr>
      </w:pPr>
    </w:p>
    <w:p w:rsidR="00C31864" w:rsidRDefault="00C31864" w:rsidP="00923283">
      <w:pPr>
        <w:rPr>
          <w:sz w:val="32"/>
        </w:rPr>
      </w:pPr>
      <w:r>
        <w:rPr>
          <w:sz w:val="32"/>
        </w:rPr>
        <w:t>As I have said the apostle John wrote the book of Revelation. He also wrote the gospel of John.</w:t>
      </w:r>
      <w:r w:rsidR="00EF41BA">
        <w:rPr>
          <w:sz w:val="32"/>
        </w:rPr>
        <w:t xml:space="preserve"> </w:t>
      </w:r>
      <w:r>
        <w:rPr>
          <w:sz w:val="32"/>
        </w:rPr>
        <w:t>And he wrote the three letters, epistles, 1</w:t>
      </w:r>
      <w:r w:rsidRPr="00C31864">
        <w:rPr>
          <w:sz w:val="32"/>
          <w:vertAlign w:val="superscript"/>
        </w:rPr>
        <w:t>st</w:t>
      </w:r>
      <w:r>
        <w:rPr>
          <w:sz w:val="32"/>
        </w:rPr>
        <w:t>, 2</w:t>
      </w:r>
      <w:r w:rsidRPr="00C31864">
        <w:rPr>
          <w:sz w:val="32"/>
          <w:vertAlign w:val="superscript"/>
        </w:rPr>
        <w:t>nd</w:t>
      </w:r>
      <w:r>
        <w:rPr>
          <w:sz w:val="32"/>
        </w:rPr>
        <w:t>, and 3</w:t>
      </w:r>
      <w:r w:rsidRPr="00C31864">
        <w:rPr>
          <w:sz w:val="32"/>
          <w:vertAlign w:val="superscript"/>
        </w:rPr>
        <w:t>rd</w:t>
      </w:r>
      <w:r>
        <w:rPr>
          <w:sz w:val="32"/>
        </w:rPr>
        <w:t xml:space="preserve"> John. Both 2</w:t>
      </w:r>
      <w:r w:rsidRPr="00C31864">
        <w:rPr>
          <w:sz w:val="32"/>
          <w:vertAlign w:val="superscript"/>
        </w:rPr>
        <w:t>nd</w:t>
      </w:r>
      <w:r>
        <w:rPr>
          <w:sz w:val="32"/>
        </w:rPr>
        <w:t xml:space="preserve"> and 3</w:t>
      </w:r>
      <w:r w:rsidRPr="00C31864">
        <w:rPr>
          <w:sz w:val="32"/>
          <w:vertAlign w:val="superscript"/>
        </w:rPr>
        <w:t>rd</w:t>
      </w:r>
      <w:r>
        <w:rPr>
          <w:sz w:val="32"/>
        </w:rPr>
        <w:t xml:space="preserve"> John are short, each only one chapter long.</w:t>
      </w:r>
    </w:p>
    <w:p w:rsidR="00C31864" w:rsidRDefault="00C31864" w:rsidP="00923283">
      <w:pPr>
        <w:rPr>
          <w:sz w:val="32"/>
        </w:rPr>
      </w:pPr>
    </w:p>
    <w:p w:rsidR="00C31864" w:rsidRDefault="00923283" w:rsidP="00923283">
      <w:pPr>
        <w:rPr>
          <w:sz w:val="32"/>
        </w:rPr>
      </w:pPr>
      <w:r w:rsidRPr="00923283">
        <w:rPr>
          <w:sz w:val="32"/>
        </w:rPr>
        <w:t>John</w:t>
      </w:r>
      <w:r w:rsidR="00EF41BA">
        <w:rPr>
          <w:sz w:val="32"/>
        </w:rPr>
        <w:t xml:space="preserve"> was </w:t>
      </w:r>
      <w:r w:rsidRPr="00923283">
        <w:rPr>
          <w:sz w:val="32"/>
        </w:rPr>
        <w:t xml:space="preserve">one of the sons of Zebedee, along with his brother James that we read of in the Gospels. </w:t>
      </w:r>
    </w:p>
    <w:p w:rsidR="00C31864" w:rsidRDefault="00C31864" w:rsidP="00923283">
      <w:pPr>
        <w:rPr>
          <w:sz w:val="32"/>
        </w:rPr>
      </w:pPr>
    </w:p>
    <w:p w:rsidR="00C24289" w:rsidRDefault="00C24289" w:rsidP="00923283">
      <w:pPr>
        <w:rPr>
          <w:sz w:val="32"/>
        </w:rPr>
      </w:pPr>
      <w:r>
        <w:rPr>
          <w:sz w:val="32"/>
        </w:rPr>
        <w:t xml:space="preserve">They were </w:t>
      </w:r>
      <w:r w:rsidR="00EA3B8C">
        <w:rPr>
          <w:sz w:val="32"/>
        </w:rPr>
        <w:t xml:space="preserve">dubbed </w:t>
      </w:r>
      <w:r w:rsidR="00923283" w:rsidRPr="00923283">
        <w:rPr>
          <w:sz w:val="32"/>
        </w:rPr>
        <w:t>‘The Sons of Thunder’</w:t>
      </w:r>
      <w:r w:rsidR="00EA3B8C">
        <w:rPr>
          <w:sz w:val="32"/>
        </w:rPr>
        <w:t xml:space="preserve"> by our Lord</w:t>
      </w:r>
      <w:r w:rsidR="00923283" w:rsidRPr="00923283">
        <w:rPr>
          <w:sz w:val="32"/>
        </w:rPr>
        <w:t xml:space="preserve"> because of their </w:t>
      </w:r>
      <w:r w:rsidRPr="00923283">
        <w:rPr>
          <w:sz w:val="32"/>
        </w:rPr>
        <w:t>zealous</w:t>
      </w:r>
      <w:r w:rsidR="00923283" w:rsidRPr="00923283">
        <w:rPr>
          <w:sz w:val="32"/>
        </w:rPr>
        <w:t xml:space="preserve"> personalities. </w:t>
      </w:r>
    </w:p>
    <w:p w:rsidR="00C24289" w:rsidRDefault="00C24289" w:rsidP="00923283">
      <w:pPr>
        <w:rPr>
          <w:sz w:val="32"/>
        </w:rPr>
      </w:pPr>
    </w:p>
    <w:p w:rsidR="00EA3B8C" w:rsidRDefault="00923283" w:rsidP="00923283">
      <w:pPr>
        <w:rPr>
          <w:sz w:val="32"/>
        </w:rPr>
      </w:pPr>
      <w:r w:rsidRPr="00923283">
        <w:rPr>
          <w:sz w:val="32"/>
        </w:rPr>
        <w:lastRenderedPageBreak/>
        <w:t>John</w:t>
      </w:r>
      <w:r w:rsidR="00EA3B8C">
        <w:rPr>
          <w:sz w:val="32"/>
        </w:rPr>
        <w:t xml:space="preserve">, along with James and Peter, </w:t>
      </w:r>
      <w:r w:rsidRPr="00923283">
        <w:rPr>
          <w:sz w:val="32"/>
        </w:rPr>
        <w:t xml:space="preserve">was one of the inner circle of </w:t>
      </w:r>
      <w:r w:rsidR="00EA3B8C">
        <w:rPr>
          <w:sz w:val="32"/>
        </w:rPr>
        <w:t>the</w:t>
      </w:r>
      <w:r w:rsidRPr="00923283">
        <w:rPr>
          <w:sz w:val="32"/>
        </w:rPr>
        <w:t xml:space="preserve"> disciples </w:t>
      </w:r>
      <w:r w:rsidR="00EA3B8C">
        <w:rPr>
          <w:sz w:val="32"/>
        </w:rPr>
        <w:t>who</w:t>
      </w:r>
      <w:r w:rsidRPr="00923283">
        <w:rPr>
          <w:sz w:val="32"/>
        </w:rPr>
        <w:t xml:space="preserve"> had special fellowship with the Lord Jesus Christ when He was upon the earth</w:t>
      </w:r>
      <w:r w:rsidR="00C24289">
        <w:rPr>
          <w:sz w:val="32"/>
        </w:rPr>
        <w:t>.</w:t>
      </w:r>
    </w:p>
    <w:p w:rsidR="00EA3B8C" w:rsidRDefault="00EA3B8C" w:rsidP="00923283">
      <w:pPr>
        <w:rPr>
          <w:sz w:val="32"/>
        </w:rPr>
      </w:pPr>
    </w:p>
    <w:p w:rsidR="00C24289" w:rsidRDefault="00923283" w:rsidP="00923283">
      <w:pPr>
        <w:rPr>
          <w:sz w:val="32"/>
        </w:rPr>
      </w:pPr>
      <w:r w:rsidRPr="00923283">
        <w:rPr>
          <w:sz w:val="32"/>
        </w:rPr>
        <w:t xml:space="preserve">As one of the inner three, he had a unique eyewitness experience of the ministry, the earthly life of Jesus Christ. </w:t>
      </w:r>
    </w:p>
    <w:p w:rsidR="00C24289" w:rsidRDefault="00C24289" w:rsidP="00923283">
      <w:pPr>
        <w:rPr>
          <w:sz w:val="32"/>
        </w:rPr>
      </w:pPr>
    </w:p>
    <w:p w:rsidR="00C24289" w:rsidRDefault="00923283" w:rsidP="00923283">
      <w:pPr>
        <w:rPr>
          <w:sz w:val="32"/>
        </w:rPr>
      </w:pPr>
      <w:r w:rsidRPr="00923283">
        <w:rPr>
          <w:sz w:val="32"/>
        </w:rPr>
        <w:t xml:space="preserve">Some would go as far as to say that, even beyond the inner circle of the three, John was special, and indeed the </w:t>
      </w:r>
      <w:r w:rsidR="00C24289">
        <w:rPr>
          <w:sz w:val="32"/>
        </w:rPr>
        <w:t>Bible</w:t>
      </w:r>
      <w:r w:rsidRPr="00923283">
        <w:rPr>
          <w:sz w:val="32"/>
        </w:rPr>
        <w:t xml:space="preserve"> speak of him as ‘the disciple whom Jesus loved’. </w:t>
      </w:r>
    </w:p>
    <w:p w:rsidR="00C24289" w:rsidRDefault="00C24289" w:rsidP="00923283">
      <w:pPr>
        <w:rPr>
          <w:sz w:val="32"/>
        </w:rPr>
      </w:pPr>
    </w:p>
    <w:p w:rsidR="00923283" w:rsidRPr="00923283" w:rsidRDefault="00923283" w:rsidP="00923283">
      <w:pPr>
        <w:rPr>
          <w:sz w:val="32"/>
        </w:rPr>
      </w:pPr>
      <w:r w:rsidRPr="00923283">
        <w:rPr>
          <w:sz w:val="32"/>
        </w:rPr>
        <w:t>There’s something special about John and his relationship with the Lord Jesus, and indeed at the Last Supper he is found to be reclining on Jesus’ breast.</w:t>
      </w:r>
    </w:p>
    <w:p w:rsidR="00923283" w:rsidRDefault="00923283" w:rsidP="00923283">
      <w:pPr>
        <w:rPr>
          <w:sz w:val="32"/>
        </w:rPr>
      </w:pPr>
    </w:p>
    <w:p w:rsidR="00EA3B8C" w:rsidRDefault="00EA3B8C" w:rsidP="00923283">
      <w:pPr>
        <w:rPr>
          <w:sz w:val="32"/>
        </w:rPr>
      </w:pPr>
      <w:r>
        <w:rPr>
          <w:sz w:val="32"/>
        </w:rPr>
        <w:t>From the cross, Jesus entrust John with caring for His mother.</w:t>
      </w:r>
    </w:p>
    <w:p w:rsidR="00EA3B8C" w:rsidRPr="00923283" w:rsidRDefault="00EA3B8C" w:rsidP="00923283">
      <w:pPr>
        <w:rPr>
          <w:sz w:val="32"/>
        </w:rPr>
      </w:pPr>
    </w:p>
    <w:p w:rsidR="00D430A3" w:rsidRDefault="00C24289" w:rsidP="00923283">
      <w:pPr>
        <w:rPr>
          <w:sz w:val="32"/>
        </w:rPr>
      </w:pPr>
      <w:r>
        <w:rPr>
          <w:sz w:val="32"/>
        </w:rPr>
        <w:t>1 John is</w:t>
      </w:r>
      <w:r w:rsidR="00923283" w:rsidRPr="00923283">
        <w:rPr>
          <w:sz w:val="32"/>
        </w:rPr>
        <w:t xml:space="preserve"> called a</w:t>
      </w:r>
      <w:r w:rsidR="00EA3B8C">
        <w:rPr>
          <w:sz w:val="32"/>
        </w:rPr>
        <w:t>n epistle, a</w:t>
      </w:r>
      <w:r w:rsidR="00923283" w:rsidRPr="00923283">
        <w:rPr>
          <w:sz w:val="32"/>
        </w:rPr>
        <w:t xml:space="preserve"> letter,</w:t>
      </w:r>
      <w:r w:rsidR="00EA3B8C">
        <w:rPr>
          <w:sz w:val="32"/>
        </w:rPr>
        <w:t xml:space="preserve"> it</w:t>
      </w:r>
      <w:r w:rsidR="00923283" w:rsidRPr="00923283">
        <w:rPr>
          <w:sz w:val="32"/>
        </w:rPr>
        <w:t xml:space="preserve"> is not really like a letter in that it has no proper introduction, or a</w:t>
      </w:r>
      <w:r w:rsidR="00D430A3">
        <w:rPr>
          <w:sz w:val="32"/>
        </w:rPr>
        <w:t xml:space="preserve">ddress, </w:t>
      </w:r>
      <w:r w:rsidR="00EA3B8C">
        <w:rPr>
          <w:sz w:val="32"/>
        </w:rPr>
        <w:t>n</w:t>
      </w:r>
      <w:r w:rsidR="00D430A3">
        <w:rPr>
          <w:sz w:val="32"/>
        </w:rPr>
        <w:t xml:space="preserve">or even </w:t>
      </w:r>
      <w:r w:rsidR="00EA3B8C">
        <w:rPr>
          <w:sz w:val="32"/>
        </w:rPr>
        <w:t xml:space="preserve">a </w:t>
      </w:r>
      <w:r w:rsidR="00D430A3">
        <w:rPr>
          <w:sz w:val="32"/>
        </w:rPr>
        <w:t>closing.</w:t>
      </w:r>
    </w:p>
    <w:p w:rsidR="00D430A3" w:rsidRDefault="00D430A3" w:rsidP="00923283">
      <w:pPr>
        <w:rPr>
          <w:sz w:val="32"/>
        </w:rPr>
      </w:pPr>
    </w:p>
    <w:p w:rsidR="00C24289" w:rsidRDefault="00D430A3" w:rsidP="00923283">
      <w:pPr>
        <w:rPr>
          <w:sz w:val="32"/>
        </w:rPr>
      </w:pPr>
      <w:r>
        <w:rPr>
          <w:sz w:val="32"/>
        </w:rPr>
        <w:t>John doesn’t mention anyone by name.</w:t>
      </w:r>
      <w:r w:rsidR="00923283" w:rsidRPr="00923283">
        <w:rPr>
          <w:sz w:val="32"/>
        </w:rPr>
        <w:t xml:space="preserve"> </w:t>
      </w:r>
      <w:r>
        <w:rPr>
          <w:sz w:val="32"/>
        </w:rPr>
        <w:t>So it seems this was written a</w:t>
      </w:r>
      <w:r w:rsidR="00923283" w:rsidRPr="00923283">
        <w:rPr>
          <w:sz w:val="32"/>
        </w:rPr>
        <w:t xml:space="preserve"> circular letter, a letter </w:t>
      </w:r>
      <w:r w:rsidR="00EA3B8C">
        <w:rPr>
          <w:sz w:val="32"/>
        </w:rPr>
        <w:t xml:space="preserve">that </w:t>
      </w:r>
      <w:r w:rsidR="002A30B4">
        <w:rPr>
          <w:sz w:val="32"/>
        </w:rPr>
        <w:t xml:space="preserve">was </w:t>
      </w:r>
      <w:r>
        <w:rPr>
          <w:sz w:val="32"/>
        </w:rPr>
        <w:t>intended to be read and passed along from church to church.</w:t>
      </w:r>
    </w:p>
    <w:p w:rsidR="00C24289" w:rsidRDefault="00C24289" w:rsidP="00923283">
      <w:pPr>
        <w:rPr>
          <w:sz w:val="32"/>
        </w:rPr>
      </w:pPr>
    </w:p>
    <w:p w:rsidR="00C24289" w:rsidRDefault="00923283" w:rsidP="00923283">
      <w:pPr>
        <w:rPr>
          <w:sz w:val="32"/>
        </w:rPr>
      </w:pPr>
      <w:r w:rsidRPr="00923283">
        <w:rPr>
          <w:sz w:val="32"/>
        </w:rPr>
        <w:t xml:space="preserve">Yet, as we read it, though it’s not addressed to specific people, we find that it is intensely personal - so personal, in fact, that John doesn’t even feel the need to mention his own name to those </w:t>
      </w:r>
      <w:r w:rsidR="00D430A3">
        <w:rPr>
          <w:sz w:val="32"/>
        </w:rPr>
        <w:t>to whom he i</w:t>
      </w:r>
      <w:r w:rsidRPr="00923283">
        <w:rPr>
          <w:sz w:val="32"/>
        </w:rPr>
        <w:t xml:space="preserve">s writing. </w:t>
      </w:r>
    </w:p>
    <w:p w:rsidR="00C24289" w:rsidRDefault="00C24289" w:rsidP="00923283">
      <w:pPr>
        <w:rPr>
          <w:sz w:val="32"/>
        </w:rPr>
      </w:pPr>
    </w:p>
    <w:p w:rsidR="00EA3B8C" w:rsidRDefault="00923283" w:rsidP="00923283">
      <w:pPr>
        <w:rPr>
          <w:sz w:val="32"/>
        </w:rPr>
      </w:pPr>
      <w:r w:rsidRPr="00923283">
        <w:rPr>
          <w:sz w:val="32"/>
        </w:rPr>
        <w:t xml:space="preserve">He knows that they will know who </w:t>
      </w:r>
      <w:r w:rsidR="00EA3B8C">
        <w:rPr>
          <w:sz w:val="32"/>
        </w:rPr>
        <w:t xml:space="preserve">it </w:t>
      </w:r>
      <w:r w:rsidRPr="00923283">
        <w:rPr>
          <w:sz w:val="32"/>
        </w:rPr>
        <w:t>is</w:t>
      </w:r>
      <w:r w:rsidR="00EA3B8C">
        <w:rPr>
          <w:sz w:val="32"/>
        </w:rPr>
        <w:t xml:space="preserve"> who is</w:t>
      </w:r>
      <w:r w:rsidRPr="00923283">
        <w:rPr>
          <w:sz w:val="32"/>
        </w:rPr>
        <w:t xml:space="preserve"> writing to them</w:t>
      </w:r>
      <w:r w:rsidR="00EA3B8C">
        <w:rPr>
          <w:sz w:val="32"/>
        </w:rPr>
        <w:t xml:space="preserve">. </w:t>
      </w:r>
    </w:p>
    <w:p w:rsidR="00EA3B8C" w:rsidRDefault="00EA3B8C" w:rsidP="00923283">
      <w:pPr>
        <w:rPr>
          <w:sz w:val="32"/>
        </w:rPr>
      </w:pPr>
    </w:p>
    <w:p w:rsidR="00923283" w:rsidRPr="00923283" w:rsidRDefault="00EA3B8C" w:rsidP="00923283">
      <w:pPr>
        <w:rPr>
          <w:sz w:val="32"/>
        </w:rPr>
      </w:pPr>
      <w:r>
        <w:rPr>
          <w:sz w:val="32"/>
        </w:rPr>
        <w:t>H</w:t>
      </w:r>
      <w:r w:rsidR="00923283" w:rsidRPr="00923283">
        <w:rPr>
          <w:sz w:val="32"/>
        </w:rPr>
        <w:t xml:space="preserve">e is so attached to them, so intimate with them, that he bares his pastoral heart of compassion and love for them, and </w:t>
      </w:r>
      <w:r w:rsidR="00C22AB9">
        <w:rPr>
          <w:sz w:val="32"/>
        </w:rPr>
        <w:t>in it</w:t>
      </w:r>
      <w:r w:rsidR="00923283" w:rsidRPr="00923283">
        <w:rPr>
          <w:sz w:val="32"/>
        </w:rPr>
        <w:t xml:space="preserve"> </w:t>
      </w:r>
      <w:r>
        <w:rPr>
          <w:sz w:val="32"/>
        </w:rPr>
        <w:t>he calls this</w:t>
      </w:r>
      <w:r w:rsidR="00923283" w:rsidRPr="00923283">
        <w:rPr>
          <w:sz w:val="32"/>
        </w:rPr>
        <w:t xml:space="preserve"> flock ‘My beloved’, or ‘My little children’.</w:t>
      </w:r>
    </w:p>
    <w:p w:rsidR="00923283" w:rsidRDefault="00923283" w:rsidP="00923283">
      <w:pPr>
        <w:rPr>
          <w:sz w:val="32"/>
        </w:rPr>
      </w:pPr>
    </w:p>
    <w:p w:rsidR="00D430A3" w:rsidRDefault="00D430A3" w:rsidP="00923283">
      <w:pPr>
        <w:rPr>
          <w:sz w:val="32"/>
        </w:rPr>
      </w:pPr>
      <w:r>
        <w:rPr>
          <w:sz w:val="32"/>
        </w:rPr>
        <w:lastRenderedPageBreak/>
        <w:t>Because of this many scholars think that, thou this is meant to be a circular letter, John had the church in Ephesus in mind as he wrote this b</w:t>
      </w:r>
      <w:r w:rsidR="00767041">
        <w:rPr>
          <w:sz w:val="32"/>
        </w:rPr>
        <w:t>e</w:t>
      </w:r>
      <w:r>
        <w:rPr>
          <w:sz w:val="32"/>
        </w:rPr>
        <w:t xml:space="preserve">cause he had </w:t>
      </w:r>
      <w:r w:rsidR="00767041">
        <w:rPr>
          <w:sz w:val="32"/>
        </w:rPr>
        <w:t>served there for many years.</w:t>
      </w:r>
    </w:p>
    <w:p w:rsidR="00D430A3" w:rsidRPr="00923283" w:rsidRDefault="00D430A3" w:rsidP="00923283">
      <w:pPr>
        <w:rPr>
          <w:sz w:val="32"/>
        </w:rPr>
      </w:pPr>
    </w:p>
    <w:p w:rsidR="00C24289" w:rsidRDefault="00767041" w:rsidP="00923283">
      <w:pPr>
        <w:rPr>
          <w:sz w:val="32"/>
        </w:rPr>
      </w:pPr>
      <w:r>
        <w:rPr>
          <w:sz w:val="32"/>
        </w:rPr>
        <w:t>Imagine, if you will,</w:t>
      </w:r>
      <w:r w:rsidR="00923283" w:rsidRPr="00923283">
        <w:rPr>
          <w:sz w:val="32"/>
        </w:rPr>
        <w:t xml:space="preserve"> </w:t>
      </w:r>
      <w:r w:rsidR="0072367F">
        <w:rPr>
          <w:sz w:val="32"/>
        </w:rPr>
        <w:t>John</w:t>
      </w:r>
      <w:r w:rsidR="00923283" w:rsidRPr="00923283">
        <w:rPr>
          <w:sz w:val="32"/>
        </w:rPr>
        <w:t xml:space="preserve">, as he sits with a quill and a piece of parchment, and he looks back and reminisces over the life </w:t>
      </w:r>
      <w:r w:rsidR="0072367F">
        <w:rPr>
          <w:sz w:val="32"/>
        </w:rPr>
        <w:t>that he has lived with Christ –</w:t>
      </w:r>
      <w:r w:rsidR="00923283" w:rsidRPr="00923283">
        <w:rPr>
          <w:sz w:val="32"/>
        </w:rPr>
        <w:t xml:space="preserve"> </w:t>
      </w:r>
      <w:r>
        <w:rPr>
          <w:sz w:val="32"/>
        </w:rPr>
        <w:t xml:space="preserve">a life he has lived </w:t>
      </w:r>
      <w:r w:rsidR="00923283" w:rsidRPr="00923283">
        <w:rPr>
          <w:sz w:val="32"/>
        </w:rPr>
        <w:t xml:space="preserve">for Christ as an apostle, as an evangelist, as a missionary. </w:t>
      </w:r>
    </w:p>
    <w:p w:rsidR="00C24289" w:rsidRDefault="00C24289" w:rsidP="00923283">
      <w:pPr>
        <w:rPr>
          <w:sz w:val="32"/>
        </w:rPr>
      </w:pPr>
    </w:p>
    <w:p w:rsidR="00767041" w:rsidRDefault="00923283" w:rsidP="00923283">
      <w:pPr>
        <w:rPr>
          <w:sz w:val="32"/>
        </w:rPr>
      </w:pPr>
      <w:r w:rsidRPr="00923283">
        <w:rPr>
          <w:sz w:val="32"/>
        </w:rPr>
        <w:t xml:space="preserve">He remembers all the experiences he had with the Lord, he </w:t>
      </w:r>
      <w:r w:rsidR="00C24289">
        <w:rPr>
          <w:sz w:val="32"/>
        </w:rPr>
        <w:t>contemplates</w:t>
      </w:r>
      <w:r w:rsidRPr="00923283">
        <w:rPr>
          <w:sz w:val="32"/>
        </w:rPr>
        <w:t xml:space="preserve"> the rise and spread of Christianity across Europe</w:t>
      </w:r>
      <w:r w:rsidR="00767041">
        <w:rPr>
          <w:sz w:val="32"/>
        </w:rPr>
        <w:t>.</w:t>
      </w:r>
    </w:p>
    <w:p w:rsidR="00767041" w:rsidRDefault="00767041" w:rsidP="00923283">
      <w:pPr>
        <w:rPr>
          <w:sz w:val="32"/>
        </w:rPr>
      </w:pPr>
    </w:p>
    <w:p w:rsidR="00923283" w:rsidRPr="00923283" w:rsidRDefault="00767041" w:rsidP="00923283">
      <w:pPr>
        <w:rPr>
          <w:sz w:val="32"/>
        </w:rPr>
      </w:pPr>
      <w:r>
        <w:rPr>
          <w:sz w:val="32"/>
        </w:rPr>
        <w:t>W</w:t>
      </w:r>
      <w:r w:rsidR="00923283" w:rsidRPr="00923283">
        <w:rPr>
          <w:sz w:val="32"/>
        </w:rPr>
        <w:t>hat must his thoughts have been?</w:t>
      </w:r>
    </w:p>
    <w:p w:rsidR="00923283" w:rsidRPr="00923283" w:rsidRDefault="00923283" w:rsidP="00923283">
      <w:pPr>
        <w:rPr>
          <w:sz w:val="32"/>
        </w:rPr>
      </w:pPr>
    </w:p>
    <w:p w:rsidR="00767041" w:rsidRDefault="0072367F" w:rsidP="00923283">
      <w:pPr>
        <w:rPr>
          <w:sz w:val="32"/>
        </w:rPr>
      </w:pPr>
      <w:r>
        <w:rPr>
          <w:sz w:val="32"/>
        </w:rPr>
        <w:t>In 1 John we get a s</w:t>
      </w:r>
      <w:r w:rsidR="002A30B4">
        <w:rPr>
          <w:sz w:val="32"/>
        </w:rPr>
        <w:t>e</w:t>
      </w:r>
      <w:r>
        <w:rPr>
          <w:sz w:val="32"/>
        </w:rPr>
        <w:t>n</w:t>
      </w:r>
      <w:r w:rsidR="002A30B4">
        <w:rPr>
          <w:sz w:val="32"/>
        </w:rPr>
        <w:t>s</w:t>
      </w:r>
      <w:r>
        <w:rPr>
          <w:sz w:val="32"/>
        </w:rPr>
        <w:t>e of what th</w:t>
      </w:r>
      <w:r w:rsidR="002A30B4">
        <w:rPr>
          <w:sz w:val="32"/>
        </w:rPr>
        <w:t>is</w:t>
      </w:r>
      <w:r>
        <w:rPr>
          <w:sz w:val="32"/>
        </w:rPr>
        <w:t xml:space="preserve"> aging </w:t>
      </w:r>
      <w:r w:rsidR="00B846E1">
        <w:rPr>
          <w:sz w:val="32"/>
        </w:rPr>
        <w:t>apostle</w:t>
      </w:r>
      <w:r>
        <w:rPr>
          <w:sz w:val="32"/>
        </w:rPr>
        <w:t xml:space="preserve"> thought and the wisdom he had gained in a life time of serving Christ. </w:t>
      </w:r>
    </w:p>
    <w:p w:rsidR="00767041" w:rsidRDefault="00767041" w:rsidP="00923283">
      <w:pPr>
        <w:rPr>
          <w:sz w:val="32"/>
        </w:rPr>
      </w:pPr>
    </w:p>
    <w:p w:rsidR="00C24289" w:rsidRDefault="00B846E1" w:rsidP="00923283">
      <w:pPr>
        <w:rPr>
          <w:sz w:val="32"/>
        </w:rPr>
      </w:pPr>
      <w:r>
        <w:rPr>
          <w:sz w:val="32"/>
        </w:rPr>
        <w:t>This letter</w:t>
      </w:r>
      <w:r w:rsidR="0072367F">
        <w:rPr>
          <w:sz w:val="32"/>
        </w:rPr>
        <w:t xml:space="preserve"> contains what John thought most important to pass on to his beloved children.</w:t>
      </w:r>
    </w:p>
    <w:p w:rsidR="00C24289" w:rsidRDefault="00C24289" w:rsidP="00923283">
      <w:pPr>
        <w:rPr>
          <w:sz w:val="32"/>
        </w:rPr>
      </w:pPr>
    </w:p>
    <w:p w:rsidR="0072367F" w:rsidRDefault="00923283" w:rsidP="00923283">
      <w:pPr>
        <w:rPr>
          <w:sz w:val="32"/>
        </w:rPr>
      </w:pPr>
      <w:r w:rsidRPr="00923283">
        <w:rPr>
          <w:sz w:val="32"/>
        </w:rPr>
        <w:t xml:space="preserve">John, the apostle, at the end of his life - and he is speaking with great authority and with great influence, because at this point he is the only apostle now still living. </w:t>
      </w:r>
    </w:p>
    <w:p w:rsidR="0072367F" w:rsidRDefault="0072367F" w:rsidP="00923283">
      <w:pPr>
        <w:rPr>
          <w:sz w:val="32"/>
        </w:rPr>
      </w:pPr>
    </w:p>
    <w:p w:rsidR="0072367F" w:rsidRDefault="00923283" w:rsidP="00923283">
      <w:pPr>
        <w:rPr>
          <w:sz w:val="32"/>
        </w:rPr>
      </w:pPr>
      <w:r w:rsidRPr="00923283">
        <w:rPr>
          <w:sz w:val="32"/>
        </w:rPr>
        <w:t xml:space="preserve">So he speaks to these believers with a fatherly counsel. </w:t>
      </w:r>
    </w:p>
    <w:p w:rsidR="0072367F" w:rsidRDefault="0072367F" w:rsidP="00923283">
      <w:pPr>
        <w:rPr>
          <w:sz w:val="32"/>
        </w:rPr>
      </w:pPr>
    </w:p>
    <w:p w:rsidR="00767041" w:rsidRDefault="00923283" w:rsidP="00923283">
      <w:pPr>
        <w:rPr>
          <w:b/>
          <w:sz w:val="32"/>
        </w:rPr>
      </w:pPr>
      <w:r w:rsidRPr="00923283">
        <w:rPr>
          <w:sz w:val="32"/>
        </w:rPr>
        <w:t xml:space="preserve">As we see in chapter 2 and verse 1, he says to them: </w:t>
      </w:r>
      <w:r w:rsidR="0072367F">
        <w:rPr>
          <w:sz w:val="32"/>
        </w:rPr>
        <w:t>“</w:t>
      </w:r>
      <w:r w:rsidR="0072367F">
        <w:rPr>
          <w:b/>
          <w:sz w:val="32"/>
        </w:rPr>
        <w:t xml:space="preserve">My little children…” </w:t>
      </w:r>
    </w:p>
    <w:p w:rsidR="00767041" w:rsidRDefault="00767041" w:rsidP="00923283">
      <w:pPr>
        <w:rPr>
          <w:b/>
          <w:sz w:val="32"/>
        </w:rPr>
      </w:pPr>
    </w:p>
    <w:p w:rsidR="00923283" w:rsidRPr="00923283" w:rsidRDefault="00767041" w:rsidP="00923283">
      <w:pPr>
        <w:rPr>
          <w:sz w:val="32"/>
        </w:rPr>
      </w:pPr>
      <w:r w:rsidRPr="00767041">
        <w:rPr>
          <w:sz w:val="32"/>
        </w:rPr>
        <w:t xml:space="preserve">In </w:t>
      </w:r>
      <w:r>
        <w:rPr>
          <w:sz w:val="32"/>
        </w:rPr>
        <w:t xml:space="preserve">essence </w:t>
      </w:r>
      <w:r w:rsidRPr="00767041">
        <w:rPr>
          <w:sz w:val="32"/>
        </w:rPr>
        <w:t>he is saying</w:t>
      </w:r>
      <w:r>
        <w:rPr>
          <w:sz w:val="32"/>
        </w:rPr>
        <w:t xml:space="preserve"> in this letter</w:t>
      </w:r>
      <w:r w:rsidRPr="00767041">
        <w:rPr>
          <w:sz w:val="32"/>
        </w:rPr>
        <w:t xml:space="preserve">: </w:t>
      </w:r>
      <w:r w:rsidR="00923283" w:rsidRPr="00923283">
        <w:rPr>
          <w:sz w:val="32"/>
        </w:rPr>
        <w:t>‘This is the message that I give to you, as I look over the whole of my life and I assess where the church of Christ is at this particular juncture in its history, this is the message that I feel that God would have me bring to you’.</w:t>
      </w:r>
    </w:p>
    <w:p w:rsidR="00923283" w:rsidRPr="00923283" w:rsidRDefault="00923283" w:rsidP="00923283">
      <w:pPr>
        <w:rPr>
          <w:sz w:val="32"/>
        </w:rPr>
      </w:pPr>
    </w:p>
    <w:p w:rsidR="0072367F" w:rsidRDefault="00923283" w:rsidP="00923283">
      <w:pPr>
        <w:rPr>
          <w:sz w:val="32"/>
        </w:rPr>
      </w:pPr>
      <w:r w:rsidRPr="00923283">
        <w:rPr>
          <w:sz w:val="32"/>
        </w:rPr>
        <w:t xml:space="preserve">So what does he say? </w:t>
      </w:r>
    </w:p>
    <w:p w:rsidR="002A30B4" w:rsidRDefault="00B846E1" w:rsidP="00923283">
      <w:pPr>
        <w:rPr>
          <w:sz w:val="32"/>
        </w:rPr>
      </w:pPr>
      <w:r>
        <w:rPr>
          <w:sz w:val="32"/>
        </w:rPr>
        <w:lastRenderedPageBreak/>
        <w:t>John’s writing style is a little hard to follow</w:t>
      </w:r>
      <w:r w:rsidR="002A30B4">
        <w:rPr>
          <w:sz w:val="32"/>
        </w:rPr>
        <w:t xml:space="preserve"> and harder yet to outline</w:t>
      </w:r>
      <w:r>
        <w:rPr>
          <w:sz w:val="32"/>
        </w:rPr>
        <w:t xml:space="preserve">. </w:t>
      </w:r>
    </w:p>
    <w:p w:rsidR="002A30B4" w:rsidRDefault="002A30B4" w:rsidP="00923283">
      <w:pPr>
        <w:rPr>
          <w:sz w:val="32"/>
        </w:rPr>
      </w:pPr>
    </w:p>
    <w:p w:rsidR="00786FC4" w:rsidRDefault="00B846E1" w:rsidP="00923283">
      <w:pPr>
        <w:rPr>
          <w:sz w:val="32"/>
        </w:rPr>
      </w:pPr>
      <w:r>
        <w:rPr>
          <w:sz w:val="32"/>
        </w:rPr>
        <w:t xml:space="preserve">He doesn’t </w:t>
      </w:r>
      <w:r w:rsidR="00923283" w:rsidRPr="00923283">
        <w:rPr>
          <w:sz w:val="32"/>
        </w:rPr>
        <w:t>develop an argument in any order, the way that, say</w:t>
      </w:r>
      <w:r>
        <w:rPr>
          <w:sz w:val="32"/>
        </w:rPr>
        <w:t xml:space="preserve"> Paul does in</w:t>
      </w:r>
      <w:r w:rsidR="00923283" w:rsidRPr="00923283">
        <w:rPr>
          <w:sz w:val="32"/>
        </w:rPr>
        <w:t xml:space="preserve"> the book of Romans </w:t>
      </w:r>
      <w:r>
        <w:rPr>
          <w:sz w:val="32"/>
        </w:rPr>
        <w:t>or the book of Ephesians</w:t>
      </w:r>
      <w:r w:rsidR="00923283" w:rsidRPr="00923283">
        <w:rPr>
          <w:sz w:val="32"/>
        </w:rPr>
        <w:t xml:space="preserve">. </w:t>
      </w:r>
    </w:p>
    <w:p w:rsidR="00786FC4" w:rsidRDefault="00786FC4" w:rsidP="00923283">
      <w:pPr>
        <w:rPr>
          <w:sz w:val="32"/>
        </w:rPr>
      </w:pPr>
    </w:p>
    <w:p w:rsidR="00B846E1" w:rsidRDefault="000F68FC" w:rsidP="000F68FC">
      <w:pPr>
        <w:rPr>
          <w:sz w:val="32"/>
        </w:rPr>
      </w:pPr>
      <w:r>
        <w:rPr>
          <w:sz w:val="32"/>
        </w:rPr>
        <w:t>A</w:t>
      </w:r>
      <w:r w:rsidR="00923283" w:rsidRPr="00923283">
        <w:rPr>
          <w:sz w:val="32"/>
        </w:rPr>
        <w:t xml:space="preserve">s </w:t>
      </w:r>
      <w:r>
        <w:rPr>
          <w:sz w:val="32"/>
        </w:rPr>
        <w:t xml:space="preserve">you read </w:t>
      </w:r>
      <w:r w:rsidR="00923283" w:rsidRPr="00923283">
        <w:rPr>
          <w:sz w:val="32"/>
        </w:rPr>
        <w:t xml:space="preserve">through these five chapters, </w:t>
      </w:r>
      <w:r>
        <w:rPr>
          <w:sz w:val="32"/>
        </w:rPr>
        <w:t xml:space="preserve">you quickly see that </w:t>
      </w:r>
      <w:r w:rsidR="00E4139A">
        <w:rPr>
          <w:sz w:val="32"/>
        </w:rPr>
        <w:t>John tends to repeat himself over and over again.</w:t>
      </w:r>
      <w:r>
        <w:rPr>
          <w:sz w:val="32"/>
        </w:rPr>
        <w:t xml:space="preserve"> </w:t>
      </w:r>
    </w:p>
    <w:p w:rsidR="00B846E1" w:rsidRDefault="00B846E1" w:rsidP="000F68FC">
      <w:pPr>
        <w:rPr>
          <w:sz w:val="32"/>
        </w:rPr>
      </w:pPr>
    </w:p>
    <w:p w:rsidR="000F68FC" w:rsidRDefault="000F68FC" w:rsidP="000F68FC">
      <w:pPr>
        <w:rPr>
          <w:sz w:val="32"/>
        </w:rPr>
      </w:pPr>
      <w:r>
        <w:rPr>
          <w:sz w:val="32"/>
        </w:rPr>
        <w:t>But these are not the ramblings or an old man who keeps telling the same old stories over and over again.</w:t>
      </w:r>
    </w:p>
    <w:p w:rsidR="000F68FC" w:rsidRDefault="000F68FC" w:rsidP="00E4139A">
      <w:pPr>
        <w:rPr>
          <w:sz w:val="32"/>
        </w:rPr>
      </w:pPr>
    </w:p>
    <w:p w:rsidR="00E4139A" w:rsidRDefault="000F68FC" w:rsidP="00E4139A">
      <w:pPr>
        <w:rPr>
          <w:sz w:val="32"/>
        </w:rPr>
      </w:pPr>
      <w:r>
        <w:rPr>
          <w:sz w:val="32"/>
        </w:rPr>
        <w:t xml:space="preserve">No. John seems </w:t>
      </w:r>
      <w:r w:rsidR="00C22AB9">
        <w:rPr>
          <w:sz w:val="32"/>
        </w:rPr>
        <w:t xml:space="preserve">to </w:t>
      </w:r>
      <w:r>
        <w:rPr>
          <w:sz w:val="32"/>
        </w:rPr>
        <w:t>repeat himself around three</w:t>
      </w:r>
      <w:r w:rsidRPr="00923283">
        <w:rPr>
          <w:sz w:val="32"/>
        </w:rPr>
        <w:t xml:space="preserve"> main themes: righteousness, love, and truth. </w:t>
      </w:r>
      <w:r>
        <w:rPr>
          <w:sz w:val="32"/>
        </w:rPr>
        <w:t>And e</w:t>
      </w:r>
      <w:r w:rsidR="00E4139A" w:rsidRPr="00923283">
        <w:rPr>
          <w:sz w:val="32"/>
        </w:rPr>
        <w:t xml:space="preserve">very time he repeats </w:t>
      </w:r>
      <w:r>
        <w:rPr>
          <w:sz w:val="32"/>
        </w:rPr>
        <w:t>himself</w:t>
      </w:r>
      <w:r w:rsidR="00E4139A" w:rsidRPr="00923283">
        <w:rPr>
          <w:sz w:val="32"/>
        </w:rPr>
        <w:t>, he tend</w:t>
      </w:r>
      <w:r>
        <w:rPr>
          <w:sz w:val="32"/>
        </w:rPr>
        <w:t>s to add a little bit more</w:t>
      </w:r>
      <w:r w:rsidR="00B846E1">
        <w:rPr>
          <w:sz w:val="32"/>
        </w:rPr>
        <w:t>—to take the thought a little deeper</w:t>
      </w:r>
      <w:r w:rsidR="00E4139A">
        <w:rPr>
          <w:sz w:val="32"/>
        </w:rPr>
        <w:t xml:space="preserve">. </w:t>
      </w:r>
    </w:p>
    <w:p w:rsidR="000F68FC" w:rsidRDefault="000F68FC" w:rsidP="00E4139A">
      <w:pPr>
        <w:rPr>
          <w:sz w:val="32"/>
        </w:rPr>
      </w:pPr>
    </w:p>
    <w:p w:rsidR="000F68FC" w:rsidRDefault="000F68FC" w:rsidP="00923283">
      <w:pPr>
        <w:rPr>
          <w:sz w:val="32"/>
        </w:rPr>
      </w:pPr>
      <w:r>
        <w:rPr>
          <w:sz w:val="32"/>
        </w:rPr>
        <w:t>John</w:t>
      </w:r>
      <w:r w:rsidR="00923283" w:rsidRPr="00923283">
        <w:rPr>
          <w:sz w:val="32"/>
        </w:rPr>
        <w:t xml:space="preserve">, an old man at the end of his life, </w:t>
      </w:r>
      <w:r w:rsidR="00B846E1">
        <w:rPr>
          <w:sz w:val="32"/>
        </w:rPr>
        <w:t>is</w:t>
      </w:r>
      <w:r w:rsidR="00923283" w:rsidRPr="00923283">
        <w:rPr>
          <w:sz w:val="32"/>
        </w:rPr>
        <w:t xml:space="preserve"> </w:t>
      </w:r>
      <w:r>
        <w:rPr>
          <w:sz w:val="32"/>
        </w:rPr>
        <w:t>writing what</w:t>
      </w:r>
      <w:r w:rsidR="00923283" w:rsidRPr="00923283">
        <w:rPr>
          <w:sz w:val="32"/>
        </w:rPr>
        <w:t xml:space="preserve"> perhaps </w:t>
      </w:r>
      <w:r>
        <w:rPr>
          <w:sz w:val="32"/>
        </w:rPr>
        <w:t>will be his</w:t>
      </w:r>
      <w:r w:rsidR="00923283" w:rsidRPr="00923283">
        <w:rPr>
          <w:sz w:val="32"/>
        </w:rPr>
        <w:t xml:space="preserve"> final message to the church </w:t>
      </w:r>
      <w:r>
        <w:rPr>
          <w:sz w:val="32"/>
        </w:rPr>
        <w:t>he loves, a</w:t>
      </w:r>
      <w:r w:rsidR="00923283" w:rsidRPr="00923283">
        <w:rPr>
          <w:sz w:val="32"/>
        </w:rPr>
        <w:t xml:space="preserve">nd these three themes are the most important things </w:t>
      </w:r>
      <w:r w:rsidR="00E4139A">
        <w:rPr>
          <w:sz w:val="32"/>
        </w:rPr>
        <w:t>to him</w:t>
      </w:r>
      <w:r>
        <w:rPr>
          <w:sz w:val="32"/>
        </w:rPr>
        <w:t xml:space="preserve">. </w:t>
      </w:r>
    </w:p>
    <w:p w:rsidR="000F68FC" w:rsidRDefault="000F68FC" w:rsidP="00923283">
      <w:pPr>
        <w:rPr>
          <w:sz w:val="32"/>
        </w:rPr>
      </w:pPr>
    </w:p>
    <w:p w:rsidR="00923283" w:rsidRPr="00923283" w:rsidRDefault="000F68FC" w:rsidP="00923283">
      <w:pPr>
        <w:rPr>
          <w:sz w:val="32"/>
        </w:rPr>
      </w:pPr>
      <w:r>
        <w:rPr>
          <w:sz w:val="32"/>
        </w:rPr>
        <w:t>S</w:t>
      </w:r>
      <w:r w:rsidR="00923283" w:rsidRPr="00923283">
        <w:rPr>
          <w:sz w:val="32"/>
        </w:rPr>
        <w:t>o</w:t>
      </w:r>
      <w:r>
        <w:rPr>
          <w:sz w:val="32"/>
        </w:rPr>
        <w:t>,</w:t>
      </w:r>
      <w:r w:rsidR="00923283" w:rsidRPr="00923283">
        <w:rPr>
          <w:sz w:val="32"/>
        </w:rPr>
        <w:t xml:space="preserve"> he just repeats them again and again and again, because they’re worthy of repetition.</w:t>
      </w:r>
    </w:p>
    <w:p w:rsidR="00923283" w:rsidRPr="00923283" w:rsidRDefault="00923283" w:rsidP="00923283">
      <w:pPr>
        <w:rPr>
          <w:sz w:val="32"/>
        </w:rPr>
      </w:pPr>
    </w:p>
    <w:p w:rsidR="009C4AAD" w:rsidRDefault="00923283" w:rsidP="00923283">
      <w:pPr>
        <w:rPr>
          <w:sz w:val="32"/>
        </w:rPr>
      </w:pPr>
      <w:r w:rsidRPr="00923283">
        <w:rPr>
          <w:sz w:val="32"/>
        </w:rPr>
        <w:t>Jerome, an early Christian</w:t>
      </w:r>
      <w:r w:rsidR="002A30B4">
        <w:rPr>
          <w:sz w:val="32"/>
        </w:rPr>
        <w:t xml:space="preserve"> historian</w:t>
      </w:r>
      <w:r w:rsidRPr="00923283">
        <w:rPr>
          <w:sz w:val="32"/>
        </w:rPr>
        <w:t xml:space="preserve">, says that when the aged apostle was so weak that he could no longer preach, he used to be carried into the congregation at Ephesus, and he used to content himself with just a word of exhortation: ‘Little children’, he would always say, ‘Love one another’. </w:t>
      </w:r>
    </w:p>
    <w:p w:rsidR="009C4AAD" w:rsidRDefault="009C4AAD" w:rsidP="00923283">
      <w:pPr>
        <w:rPr>
          <w:sz w:val="32"/>
        </w:rPr>
      </w:pPr>
    </w:p>
    <w:p w:rsidR="009C4AAD" w:rsidRDefault="00923283" w:rsidP="00923283">
      <w:pPr>
        <w:rPr>
          <w:sz w:val="32"/>
        </w:rPr>
      </w:pPr>
      <w:r w:rsidRPr="00923283">
        <w:rPr>
          <w:sz w:val="32"/>
        </w:rPr>
        <w:t xml:space="preserve">‘Little children, love one another’, and when the hearers grew tired of the same message over and over again, they asked him why he so frequently repeated it. </w:t>
      </w:r>
    </w:p>
    <w:p w:rsidR="009C4AAD" w:rsidRDefault="009C4AAD" w:rsidP="00923283">
      <w:pPr>
        <w:rPr>
          <w:sz w:val="32"/>
        </w:rPr>
      </w:pPr>
    </w:p>
    <w:p w:rsidR="00923283" w:rsidRPr="00923283" w:rsidRDefault="00923283" w:rsidP="00923283">
      <w:pPr>
        <w:rPr>
          <w:sz w:val="32"/>
        </w:rPr>
      </w:pPr>
      <w:r w:rsidRPr="00923283">
        <w:rPr>
          <w:sz w:val="32"/>
        </w:rPr>
        <w:t>He responded: ‘Because it is the Lord’s command, and if that is all that you do it is enough!’ Little children, love one another!</w:t>
      </w:r>
    </w:p>
    <w:p w:rsidR="00923283" w:rsidRPr="00923283" w:rsidRDefault="00923283" w:rsidP="00923283">
      <w:pPr>
        <w:rPr>
          <w:sz w:val="32"/>
        </w:rPr>
      </w:pPr>
    </w:p>
    <w:p w:rsidR="009C4AAD" w:rsidRDefault="00B846E1" w:rsidP="00923283">
      <w:pPr>
        <w:rPr>
          <w:sz w:val="32"/>
        </w:rPr>
      </w:pPr>
      <w:r>
        <w:rPr>
          <w:sz w:val="32"/>
        </w:rPr>
        <w:lastRenderedPageBreak/>
        <w:t xml:space="preserve">So John repeats himself, </w:t>
      </w:r>
      <w:r w:rsidR="00923283" w:rsidRPr="00923283">
        <w:rPr>
          <w:sz w:val="32"/>
        </w:rPr>
        <w:t>not</w:t>
      </w:r>
      <w:r>
        <w:rPr>
          <w:sz w:val="32"/>
        </w:rPr>
        <w:t xml:space="preserve"> as</w:t>
      </w:r>
      <w:r w:rsidR="00923283" w:rsidRPr="00923283">
        <w:rPr>
          <w:sz w:val="32"/>
        </w:rPr>
        <w:t xml:space="preserve"> the onset of dementia in this old man of God, but John, inspired b</w:t>
      </w:r>
      <w:r>
        <w:rPr>
          <w:sz w:val="32"/>
        </w:rPr>
        <w:t xml:space="preserve">y the Spirit of the Living God, </w:t>
      </w:r>
      <w:r w:rsidR="009C4AAD">
        <w:rPr>
          <w:sz w:val="32"/>
        </w:rPr>
        <w:t>writes what</w:t>
      </w:r>
      <w:r w:rsidR="00923283" w:rsidRPr="00923283">
        <w:rPr>
          <w:sz w:val="32"/>
        </w:rPr>
        <w:t xml:space="preserve"> these Christians in Ephesus needed most! </w:t>
      </w:r>
    </w:p>
    <w:p w:rsidR="009C4AAD" w:rsidRDefault="009C4AAD" w:rsidP="00923283">
      <w:pPr>
        <w:rPr>
          <w:sz w:val="32"/>
        </w:rPr>
      </w:pPr>
    </w:p>
    <w:p w:rsidR="009C4AAD" w:rsidRDefault="00D65E3C" w:rsidP="00923283">
      <w:pPr>
        <w:rPr>
          <w:sz w:val="32"/>
        </w:rPr>
      </w:pPr>
      <w:r>
        <w:rPr>
          <w:sz w:val="32"/>
        </w:rPr>
        <w:t>He</w:t>
      </w:r>
      <w:r w:rsidR="00923283" w:rsidRPr="00923283">
        <w:rPr>
          <w:sz w:val="32"/>
        </w:rPr>
        <w:t>re</w:t>
      </w:r>
      <w:r w:rsidR="009C4AAD">
        <w:rPr>
          <w:sz w:val="32"/>
        </w:rPr>
        <w:t xml:space="preserve"> i</w:t>
      </w:r>
      <w:r w:rsidR="00923283" w:rsidRPr="00923283">
        <w:rPr>
          <w:sz w:val="32"/>
        </w:rPr>
        <w:t>s the application for us today</w:t>
      </w:r>
      <w:r w:rsidR="00C22AB9">
        <w:rPr>
          <w:sz w:val="32"/>
        </w:rPr>
        <w:t>. We</w:t>
      </w:r>
      <w:r w:rsidR="00923283" w:rsidRPr="00923283">
        <w:rPr>
          <w:sz w:val="32"/>
        </w:rPr>
        <w:t xml:space="preserve"> should </w:t>
      </w:r>
      <w:r w:rsidR="00C22AB9">
        <w:rPr>
          <w:sz w:val="32"/>
        </w:rPr>
        <w:t>n</w:t>
      </w:r>
      <w:r w:rsidR="00923283" w:rsidRPr="00923283">
        <w:rPr>
          <w:sz w:val="32"/>
        </w:rPr>
        <w:t xml:space="preserve">ever become weary with repeating the same message from God’s word. </w:t>
      </w:r>
    </w:p>
    <w:p w:rsidR="009C4AAD" w:rsidRDefault="009C4AAD" w:rsidP="00923283">
      <w:pPr>
        <w:rPr>
          <w:sz w:val="32"/>
        </w:rPr>
      </w:pPr>
    </w:p>
    <w:p w:rsidR="009C4AAD" w:rsidRDefault="00923283" w:rsidP="00923283">
      <w:pPr>
        <w:rPr>
          <w:sz w:val="32"/>
        </w:rPr>
      </w:pPr>
      <w:r w:rsidRPr="00923283">
        <w:rPr>
          <w:sz w:val="32"/>
        </w:rPr>
        <w:t>Because God’s word is the message that our generation urgently needs to hear, just like</w:t>
      </w:r>
      <w:r w:rsidR="002A30B4">
        <w:rPr>
          <w:sz w:val="32"/>
        </w:rPr>
        <w:t xml:space="preserve"> in</w:t>
      </w:r>
      <w:r w:rsidRPr="00923283">
        <w:rPr>
          <w:sz w:val="32"/>
        </w:rPr>
        <w:t xml:space="preserve"> John’s</w:t>
      </w:r>
      <w:r w:rsidR="00D65E3C">
        <w:rPr>
          <w:sz w:val="32"/>
        </w:rPr>
        <w:t xml:space="preserve"> day</w:t>
      </w:r>
      <w:r w:rsidRPr="00923283">
        <w:rPr>
          <w:sz w:val="32"/>
        </w:rPr>
        <w:t xml:space="preserve">! </w:t>
      </w:r>
    </w:p>
    <w:p w:rsidR="009C4AAD" w:rsidRDefault="009C4AAD" w:rsidP="00923283">
      <w:pPr>
        <w:rPr>
          <w:sz w:val="32"/>
        </w:rPr>
      </w:pPr>
    </w:p>
    <w:p w:rsidR="00923283" w:rsidRPr="00923283" w:rsidRDefault="00923283" w:rsidP="00923283">
      <w:pPr>
        <w:rPr>
          <w:sz w:val="32"/>
        </w:rPr>
      </w:pPr>
      <w:r w:rsidRPr="00923283">
        <w:rPr>
          <w:sz w:val="32"/>
        </w:rPr>
        <w:t xml:space="preserve">The gospel, though we repeat it over and </w:t>
      </w:r>
      <w:r w:rsidR="00D65E3C">
        <w:rPr>
          <w:sz w:val="32"/>
        </w:rPr>
        <w:t xml:space="preserve">over </w:t>
      </w:r>
      <w:r w:rsidRPr="00923283">
        <w:rPr>
          <w:sz w:val="32"/>
        </w:rPr>
        <w:t>again, and to some it might seem not to bear any fruit, th</w:t>
      </w:r>
      <w:r w:rsidR="009C4AAD">
        <w:rPr>
          <w:sz w:val="32"/>
        </w:rPr>
        <w:t>is</w:t>
      </w:r>
      <w:r w:rsidRPr="00923283">
        <w:rPr>
          <w:sz w:val="32"/>
        </w:rPr>
        <w:t xml:space="preserve"> is the message that </w:t>
      </w:r>
      <w:r w:rsidR="009C4AAD">
        <w:rPr>
          <w:sz w:val="32"/>
        </w:rPr>
        <w:t>is need</w:t>
      </w:r>
      <w:r w:rsidR="00C22AB9">
        <w:rPr>
          <w:sz w:val="32"/>
        </w:rPr>
        <w:t>ed</w:t>
      </w:r>
      <w:r w:rsidR="009C4AAD">
        <w:rPr>
          <w:sz w:val="32"/>
        </w:rPr>
        <w:t xml:space="preserve"> most today.</w:t>
      </w:r>
    </w:p>
    <w:p w:rsidR="00923283" w:rsidRDefault="00923283" w:rsidP="00923283">
      <w:pPr>
        <w:rPr>
          <w:sz w:val="32"/>
        </w:rPr>
      </w:pPr>
    </w:p>
    <w:p w:rsidR="002A30B4" w:rsidRDefault="002A30B4" w:rsidP="00923283">
      <w:pPr>
        <w:rPr>
          <w:sz w:val="32"/>
        </w:rPr>
      </w:pPr>
      <w:r>
        <w:rPr>
          <w:sz w:val="32"/>
        </w:rPr>
        <w:t>Mom…dad, keep repeating those truths to your children. One day, most likely when they have children of their own, they will hear those words again…as they come out of their own mouths with the realization, “I have become my father!”</w:t>
      </w:r>
    </w:p>
    <w:p w:rsidR="002A30B4" w:rsidRPr="00923283" w:rsidRDefault="002A30B4" w:rsidP="00923283">
      <w:pPr>
        <w:rPr>
          <w:sz w:val="32"/>
        </w:rPr>
      </w:pPr>
    </w:p>
    <w:p w:rsidR="009C4AAD" w:rsidRDefault="00923283" w:rsidP="00923283">
      <w:pPr>
        <w:rPr>
          <w:sz w:val="32"/>
        </w:rPr>
      </w:pPr>
      <w:r w:rsidRPr="00923283">
        <w:rPr>
          <w:sz w:val="32"/>
        </w:rPr>
        <w:t xml:space="preserve">So what was the message that John brought </w:t>
      </w:r>
      <w:r w:rsidR="00D65E3C">
        <w:rPr>
          <w:sz w:val="32"/>
        </w:rPr>
        <w:t>these Christians</w:t>
      </w:r>
      <w:r w:rsidRPr="00923283">
        <w:rPr>
          <w:sz w:val="32"/>
        </w:rPr>
        <w:t xml:space="preserve">? </w:t>
      </w:r>
    </w:p>
    <w:p w:rsidR="009C4AAD" w:rsidRDefault="009C4AAD" w:rsidP="00923283">
      <w:pPr>
        <w:rPr>
          <w:sz w:val="32"/>
        </w:rPr>
      </w:pPr>
    </w:p>
    <w:p w:rsidR="009C4AAD" w:rsidRDefault="00923283" w:rsidP="00923283">
      <w:pPr>
        <w:rPr>
          <w:sz w:val="32"/>
        </w:rPr>
      </w:pPr>
      <w:r w:rsidRPr="00923283">
        <w:rPr>
          <w:sz w:val="32"/>
        </w:rPr>
        <w:t>Well, let</w:t>
      </w:r>
      <w:r w:rsidR="009C4AAD">
        <w:rPr>
          <w:sz w:val="32"/>
        </w:rPr>
        <w:t>’s</w:t>
      </w:r>
      <w:r w:rsidRPr="00923283">
        <w:rPr>
          <w:sz w:val="32"/>
        </w:rPr>
        <w:t xml:space="preserve"> </w:t>
      </w:r>
      <w:r w:rsidR="009C4AAD">
        <w:rPr>
          <w:sz w:val="32"/>
        </w:rPr>
        <w:t xml:space="preserve">start by looking </w:t>
      </w:r>
      <w:r w:rsidRPr="00923283">
        <w:rPr>
          <w:sz w:val="32"/>
        </w:rPr>
        <w:t xml:space="preserve">at the primary reason </w:t>
      </w:r>
      <w:r w:rsidR="009C4AAD">
        <w:rPr>
          <w:sz w:val="32"/>
        </w:rPr>
        <w:t>John</w:t>
      </w:r>
      <w:r w:rsidRPr="00923283">
        <w:rPr>
          <w:sz w:val="32"/>
        </w:rPr>
        <w:t xml:space="preserve"> writ</w:t>
      </w:r>
      <w:r w:rsidR="009C4AAD">
        <w:rPr>
          <w:sz w:val="32"/>
        </w:rPr>
        <w:t>es this letter,</w:t>
      </w:r>
      <w:r w:rsidRPr="00923283">
        <w:rPr>
          <w:sz w:val="32"/>
        </w:rPr>
        <w:t xml:space="preserve"> and then we’ll be able to make more sense of what he actually goes on to </w:t>
      </w:r>
      <w:r w:rsidR="00D65E3C">
        <w:rPr>
          <w:sz w:val="32"/>
        </w:rPr>
        <w:t>say to</w:t>
      </w:r>
      <w:r w:rsidRPr="00923283">
        <w:rPr>
          <w:sz w:val="32"/>
        </w:rPr>
        <w:t xml:space="preserve"> them. </w:t>
      </w:r>
    </w:p>
    <w:p w:rsidR="009C4AAD" w:rsidRDefault="009C4AAD" w:rsidP="00923283">
      <w:pPr>
        <w:rPr>
          <w:sz w:val="32"/>
        </w:rPr>
      </w:pPr>
    </w:p>
    <w:p w:rsidR="009C4AAD" w:rsidRDefault="00923283" w:rsidP="00923283">
      <w:pPr>
        <w:rPr>
          <w:sz w:val="32"/>
        </w:rPr>
      </w:pPr>
      <w:r w:rsidRPr="00923283">
        <w:rPr>
          <w:sz w:val="32"/>
        </w:rPr>
        <w:t xml:space="preserve">I believe the primary reason for his writing is found in chapter 5 and verse 13, one of the key verses of the </w:t>
      </w:r>
      <w:r w:rsidR="002A30B4">
        <w:rPr>
          <w:sz w:val="32"/>
        </w:rPr>
        <w:t>letter</w:t>
      </w:r>
      <w:r w:rsidRPr="00923283">
        <w:rPr>
          <w:sz w:val="32"/>
        </w:rPr>
        <w:t xml:space="preserve">, if you turn to it with me. </w:t>
      </w:r>
    </w:p>
    <w:p w:rsidR="009C4AAD" w:rsidRDefault="009C4AAD" w:rsidP="00923283">
      <w:pPr>
        <w:rPr>
          <w:sz w:val="32"/>
        </w:rPr>
      </w:pPr>
    </w:p>
    <w:p w:rsidR="00382875" w:rsidRPr="00382875" w:rsidRDefault="00923283" w:rsidP="00382875">
      <w:pPr>
        <w:rPr>
          <w:sz w:val="32"/>
        </w:rPr>
      </w:pPr>
      <w:r w:rsidRPr="00923283">
        <w:rPr>
          <w:sz w:val="32"/>
        </w:rPr>
        <w:t>John says</w:t>
      </w:r>
      <w:r w:rsidRPr="00382875">
        <w:rPr>
          <w:sz w:val="32"/>
        </w:rPr>
        <w:t xml:space="preserve">: </w:t>
      </w:r>
      <w:r w:rsidR="00382875">
        <w:rPr>
          <w:bCs/>
          <w:sz w:val="32"/>
        </w:rPr>
        <w:t>1 John 5:13 “</w:t>
      </w:r>
      <w:r w:rsidR="00382875" w:rsidRPr="00382875">
        <w:rPr>
          <w:b/>
          <w:sz w:val="32"/>
        </w:rPr>
        <w:t>I write these things to you who believe in the name of the Son of God that you may know that you have eternal life</w:t>
      </w:r>
      <w:r w:rsidR="00382875" w:rsidRPr="00382875">
        <w:rPr>
          <w:sz w:val="32"/>
        </w:rPr>
        <w:t>.</w:t>
      </w:r>
      <w:r w:rsidR="00382875">
        <w:rPr>
          <w:sz w:val="32"/>
        </w:rPr>
        <w:t>”</w:t>
      </w:r>
      <w:r w:rsidR="00382875" w:rsidRPr="00382875">
        <w:rPr>
          <w:sz w:val="32"/>
        </w:rPr>
        <w:t xml:space="preserve"> </w:t>
      </w:r>
    </w:p>
    <w:p w:rsidR="009C4AAD" w:rsidRDefault="009C4AAD" w:rsidP="00923283">
      <w:pPr>
        <w:rPr>
          <w:sz w:val="32"/>
        </w:rPr>
      </w:pPr>
    </w:p>
    <w:p w:rsidR="00382875" w:rsidRDefault="00923283" w:rsidP="00923283">
      <w:pPr>
        <w:rPr>
          <w:sz w:val="32"/>
        </w:rPr>
      </w:pPr>
      <w:r w:rsidRPr="00923283">
        <w:rPr>
          <w:sz w:val="32"/>
        </w:rPr>
        <w:t xml:space="preserve">This is why he is writing, that those who have believed in the Son of God may </w:t>
      </w:r>
      <w:r w:rsidRPr="00382875">
        <w:rPr>
          <w:sz w:val="32"/>
          <w:u w:val="single"/>
        </w:rPr>
        <w:t>know</w:t>
      </w:r>
      <w:r w:rsidRPr="00923283">
        <w:rPr>
          <w:sz w:val="32"/>
        </w:rPr>
        <w:t xml:space="preserve"> that they have eternal life. </w:t>
      </w:r>
    </w:p>
    <w:p w:rsidR="00382875" w:rsidRDefault="00382875" w:rsidP="00923283">
      <w:pPr>
        <w:rPr>
          <w:sz w:val="32"/>
        </w:rPr>
      </w:pPr>
    </w:p>
    <w:p w:rsidR="00382875" w:rsidRDefault="009275D4" w:rsidP="00923283">
      <w:pPr>
        <w:rPr>
          <w:sz w:val="32"/>
        </w:rPr>
      </w:pPr>
      <w:r>
        <w:rPr>
          <w:sz w:val="32"/>
        </w:rPr>
        <w:lastRenderedPageBreak/>
        <w:t xml:space="preserve">In the </w:t>
      </w:r>
      <w:r w:rsidR="00382875">
        <w:rPr>
          <w:sz w:val="32"/>
        </w:rPr>
        <w:t xml:space="preserve">gospel of </w:t>
      </w:r>
      <w:r w:rsidR="00923283" w:rsidRPr="00923283">
        <w:rPr>
          <w:sz w:val="32"/>
        </w:rPr>
        <w:t>John</w:t>
      </w:r>
      <w:r w:rsidR="00382875">
        <w:rPr>
          <w:sz w:val="32"/>
        </w:rPr>
        <w:t>, John</w:t>
      </w:r>
      <w:r w:rsidR="00923283" w:rsidRPr="00923283">
        <w:rPr>
          <w:sz w:val="32"/>
        </w:rPr>
        <w:t xml:space="preserve"> chapter 20, we see there the reason for his writing of the Gospel of John. </w:t>
      </w:r>
    </w:p>
    <w:p w:rsidR="00382875" w:rsidRDefault="00382875" w:rsidP="00923283">
      <w:pPr>
        <w:rPr>
          <w:sz w:val="32"/>
        </w:rPr>
      </w:pPr>
    </w:p>
    <w:p w:rsidR="00382875" w:rsidRPr="00382875" w:rsidRDefault="00382875" w:rsidP="00382875">
      <w:pPr>
        <w:rPr>
          <w:sz w:val="32"/>
        </w:rPr>
      </w:pPr>
      <w:r>
        <w:rPr>
          <w:bCs/>
          <w:sz w:val="32"/>
        </w:rPr>
        <w:t>John 20:30-31 “</w:t>
      </w:r>
      <w:r w:rsidRPr="00382875">
        <w:rPr>
          <w:b/>
          <w:sz w:val="32"/>
        </w:rPr>
        <w:t xml:space="preserve">Now Jesus did many other signs in the presence of the disciples, which are not written in this book; </w:t>
      </w:r>
      <w:r w:rsidRPr="00382875">
        <w:rPr>
          <w:b/>
          <w:sz w:val="32"/>
          <w:vertAlign w:val="superscript"/>
        </w:rPr>
        <w:t xml:space="preserve">31 </w:t>
      </w:r>
      <w:r w:rsidRPr="00382875">
        <w:rPr>
          <w:b/>
          <w:sz w:val="32"/>
        </w:rPr>
        <w:t>but these are written so that you may believe that Jesus is the Christ, the Son of God, and that by believing you may have life in his name</w:t>
      </w:r>
      <w:r w:rsidRPr="00382875">
        <w:rPr>
          <w:sz w:val="32"/>
        </w:rPr>
        <w:t>.</w:t>
      </w:r>
      <w:r>
        <w:rPr>
          <w:sz w:val="32"/>
        </w:rPr>
        <w:t>”</w:t>
      </w:r>
      <w:r w:rsidRPr="00382875">
        <w:rPr>
          <w:sz w:val="32"/>
        </w:rPr>
        <w:t xml:space="preserve"> </w:t>
      </w:r>
    </w:p>
    <w:p w:rsidR="00382875" w:rsidRDefault="00382875" w:rsidP="00923283">
      <w:pPr>
        <w:rPr>
          <w:sz w:val="32"/>
        </w:rPr>
      </w:pPr>
    </w:p>
    <w:p w:rsidR="00382875" w:rsidRDefault="00923283" w:rsidP="00923283">
      <w:pPr>
        <w:rPr>
          <w:sz w:val="32"/>
        </w:rPr>
      </w:pPr>
      <w:r w:rsidRPr="00923283">
        <w:rPr>
          <w:sz w:val="32"/>
        </w:rPr>
        <w:t xml:space="preserve">When John writes his gospel, he is writing to a people who </w:t>
      </w:r>
      <w:r w:rsidR="009275D4">
        <w:rPr>
          <w:sz w:val="32"/>
        </w:rPr>
        <w:t xml:space="preserve">are not </w:t>
      </w:r>
      <w:r w:rsidRPr="00923283">
        <w:rPr>
          <w:sz w:val="32"/>
        </w:rPr>
        <w:t>yet</w:t>
      </w:r>
      <w:r w:rsidR="009275D4">
        <w:rPr>
          <w:sz w:val="32"/>
        </w:rPr>
        <w:t xml:space="preserve"> believers</w:t>
      </w:r>
      <w:r w:rsidRPr="00923283">
        <w:rPr>
          <w:sz w:val="32"/>
        </w:rPr>
        <w:t xml:space="preserve">. He is trying to lead them to </w:t>
      </w:r>
      <w:r w:rsidR="00C22AB9">
        <w:rPr>
          <w:sz w:val="32"/>
        </w:rPr>
        <w:t xml:space="preserve">saving </w:t>
      </w:r>
      <w:r w:rsidRPr="00923283">
        <w:rPr>
          <w:sz w:val="32"/>
        </w:rPr>
        <w:t xml:space="preserve">faith in Christ. </w:t>
      </w:r>
    </w:p>
    <w:p w:rsidR="00382875" w:rsidRDefault="00382875" w:rsidP="00923283">
      <w:pPr>
        <w:rPr>
          <w:sz w:val="32"/>
        </w:rPr>
      </w:pPr>
    </w:p>
    <w:p w:rsidR="00382875" w:rsidRDefault="009275D4" w:rsidP="00923283">
      <w:pPr>
        <w:rPr>
          <w:sz w:val="32"/>
        </w:rPr>
      </w:pPr>
      <w:r>
        <w:rPr>
          <w:sz w:val="32"/>
        </w:rPr>
        <w:t>Ac</w:t>
      </w:r>
      <w:r w:rsidR="00382875">
        <w:rPr>
          <w:sz w:val="32"/>
        </w:rPr>
        <w:t>cording to</w:t>
      </w:r>
      <w:r>
        <w:rPr>
          <w:sz w:val="32"/>
        </w:rPr>
        <w:t xml:space="preserve"> 1 John</w:t>
      </w:r>
      <w:r w:rsidR="00923283" w:rsidRPr="00923283">
        <w:rPr>
          <w:sz w:val="32"/>
        </w:rPr>
        <w:t xml:space="preserve"> 5</w:t>
      </w:r>
      <w:r w:rsidR="00382875">
        <w:rPr>
          <w:sz w:val="32"/>
        </w:rPr>
        <w:t>:</w:t>
      </w:r>
      <w:r w:rsidR="00923283" w:rsidRPr="00923283">
        <w:rPr>
          <w:sz w:val="32"/>
        </w:rPr>
        <w:t>13</w:t>
      </w:r>
      <w:r w:rsidR="00382875">
        <w:rPr>
          <w:sz w:val="32"/>
        </w:rPr>
        <w:t>,</w:t>
      </w:r>
      <w:r w:rsidR="00923283" w:rsidRPr="00923283">
        <w:rPr>
          <w:sz w:val="32"/>
        </w:rPr>
        <w:t xml:space="preserve"> </w:t>
      </w:r>
      <w:r w:rsidR="00382875">
        <w:rPr>
          <w:sz w:val="32"/>
        </w:rPr>
        <w:t>John is talking to</w:t>
      </w:r>
      <w:r w:rsidR="00923283" w:rsidRPr="00923283">
        <w:rPr>
          <w:sz w:val="32"/>
        </w:rPr>
        <w:t xml:space="preserve"> people who</w:t>
      </w:r>
      <w:r>
        <w:rPr>
          <w:sz w:val="32"/>
        </w:rPr>
        <w:t xml:space="preserve"> are already believers, they</w:t>
      </w:r>
      <w:r w:rsidR="00923283" w:rsidRPr="00923283">
        <w:rPr>
          <w:sz w:val="32"/>
        </w:rPr>
        <w:t xml:space="preserve"> have </w:t>
      </w:r>
      <w:r w:rsidR="002A30B4">
        <w:rPr>
          <w:sz w:val="32"/>
        </w:rPr>
        <w:t xml:space="preserve">saving </w:t>
      </w:r>
      <w:r w:rsidR="00923283" w:rsidRPr="00923283">
        <w:rPr>
          <w:sz w:val="32"/>
        </w:rPr>
        <w:t>faith in</w:t>
      </w:r>
      <w:r w:rsidR="00382875">
        <w:rPr>
          <w:sz w:val="32"/>
        </w:rPr>
        <w:t xml:space="preserve"> Jesus</w:t>
      </w:r>
      <w:r w:rsidR="00923283" w:rsidRPr="00923283">
        <w:rPr>
          <w:sz w:val="32"/>
        </w:rPr>
        <w:t xml:space="preserve"> Christ</w:t>
      </w:r>
      <w:r w:rsidR="00382875">
        <w:rPr>
          <w:sz w:val="32"/>
        </w:rPr>
        <w:t>.</w:t>
      </w:r>
    </w:p>
    <w:p w:rsidR="009275D4" w:rsidRDefault="009275D4" w:rsidP="00923283">
      <w:pPr>
        <w:rPr>
          <w:sz w:val="32"/>
        </w:rPr>
      </w:pPr>
    </w:p>
    <w:p w:rsidR="00382875" w:rsidRDefault="009275D4" w:rsidP="00923283">
      <w:pPr>
        <w:rPr>
          <w:sz w:val="32"/>
        </w:rPr>
      </w:pPr>
      <w:r>
        <w:rPr>
          <w:sz w:val="32"/>
        </w:rPr>
        <w:t>So i</w:t>
      </w:r>
      <w:r w:rsidR="00382875">
        <w:rPr>
          <w:sz w:val="32"/>
        </w:rPr>
        <w:t>n 1 John, John i</w:t>
      </w:r>
      <w:r w:rsidR="00923283" w:rsidRPr="00923283">
        <w:rPr>
          <w:sz w:val="32"/>
        </w:rPr>
        <w:t>s trying to lead the</w:t>
      </w:r>
      <w:r w:rsidR="00382875">
        <w:rPr>
          <w:sz w:val="32"/>
        </w:rPr>
        <w:t>se believers</w:t>
      </w:r>
      <w:r w:rsidR="00923283" w:rsidRPr="00923283">
        <w:rPr>
          <w:sz w:val="32"/>
        </w:rPr>
        <w:t xml:space="preserve"> into a deeper understanding and a further maturity in their </w:t>
      </w:r>
      <w:r w:rsidR="00382875">
        <w:rPr>
          <w:sz w:val="32"/>
        </w:rPr>
        <w:t xml:space="preserve">Christian </w:t>
      </w:r>
      <w:r w:rsidR="00923283" w:rsidRPr="00923283">
        <w:rPr>
          <w:sz w:val="32"/>
        </w:rPr>
        <w:t xml:space="preserve">life. </w:t>
      </w:r>
    </w:p>
    <w:p w:rsidR="00382875" w:rsidRDefault="00382875" w:rsidP="00923283">
      <w:pPr>
        <w:rPr>
          <w:sz w:val="32"/>
        </w:rPr>
      </w:pPr>
    </w:p>
    <w:p w:rsidR="00382875" w:rsidRDefault="00923283" w:rsidP="00923283">
      <w:pPr>
        <w:rPr>
          <w:sz w:val="32"/>
        </w:rPr>
      </w:pPr>
      <w:r w:rsidRPr="00923283">
        <w:rPr>
          <w:sz w:val="32"/>
        </w:rPr>
        <w:t xml:space="preserve">In fact, as you go through this little </w:t>
      </w:r>
      <w:r w:rsidR="00382875">
        <w:rPr>
          <w:sz w:val="32"/>
        </w:rPr>
        <w:t>letter</w:t>
      </w:r>
      <w:r w:rsidRPr="00923283">
        <w:rPr>
          <w:sz w:val="32"/>
        </w:rPr>
        <w:t xml:space="preserve">, you’ll find the word ‘know’ over </w:t>
      </w:r>
      <w:r w:rsidR="009275D4">
        <w:rPr>
          <w:sz w:val="32"/>
        </w:rPr>
        <w:t xml:space="preserve">and over </w:t>
      </w:r>
      <w:r w:rsidRPr="00923283">
        <w:rPr>
          <w:sz w:val="32"/>
        </w:rPr>
        <w:t xml:space="preserve">again. </w:t>
      </w:r>
    </w:p>
    <w:p w:rsidR="00382875" w:rsidRDefault="00382875" w:rsidP="00923283">
      <w:pPr>
        <w:rPr>
          <w:sz w:val="32"/>
        </w:rPr>
      </w:pPr>
    </w:p>
    <w:p w:rsidR="00382875" w:rsidRDefault="00923283" w:rsidP="00923283">
      <w:pPr>
        <w:rPr>
          <w:sz w:val="32"/>
        </w:rPr>
      </w:pPr>
      <w:r w:rsidRPr="00923283">
        <w:rPr>
          <w:sz w:val="32"/>
        </w:rPr>
        <w:t xml:space="preserve">That little word </w:t>
      </w:r>
      <w:r w:rsidR="00382875">
        <w:rPr>
          <w:sz w:val="32"/>
        </w:rPr>
        <w:t>suggest</w:t>
      </w:r>
      <w:r w:rsidRPr="00923283">
        <w:rPr>
          <w:sz w:val="32"/>
        </w:rPr>
        <w:t xml:space="preserve"> that</w:t>
      </w:r>
      <w:r w:rsidR="00382875">
        <w:rPr>
          <w:sz w:val="32"/>
        </w:rPr>
        <w:t xml:space="preserve"> John knew that there was something</w:t>
      </w:r>
      <w:r w:rsidR="002A30B4">
        <w:rPr>
          <w:sz w:val="32"/>
        </w:rPr>
        <w:t>s</w:t>
      </w:r>
      <w:r w:rsidR="00382875">
        <w:rPr>
          <w:sz w:val="32"/>
        </w:rPr>
        <w:t xml:space="preserve"> that the</w:t>
      </w:r>
      <w:r w:rsidR="002A30B4">
        <w:rPr>
          <w:sz w:val="32"/>
        </w:rPr>
        <w:t>se</w:t>
      </w:r>
      <w:r w:rsidRPr="00923283">
        <w:rPr>
          <w:sz w:val="32"/>
        </w:rPr>
        <w:t xml:space="preserve"> Christians</w:t>
      </w:r>
      <w:r w:rsidR="00382875">
        <w:rPr>
          <w:sz w:val="32"/>
        </w:rPr>
        <w:t xml:space="preserve"> he is writing to</w:t>
      </w:r>
      <w:r w:rsidRPr="00923283">
        <w:rPr>
          <w:sz w:val="32"/>
        </w:rPr>
        <w:t xml:space="preserve"> didn’t know. </w:t>
      </w:r>
    </w:p>
    <w:p w:rsidR="00382875" w:rsidRDefault="00382875" w:rsidP="00923283">
      <w:pPr>
        <w:rPr>
          <w:sz w:val="32"/>
        </w:rPr>
      </w:pPr>
    </w:p>
    <w:p w:rsidR="009275D4" w:rsidRDefault="00923283" w:rsidP="00923283">
      <w:pPr>
        <w:rPr>
          <w:sz w:val="32"/>
        </w:rPr>
      </w:pPr>
      <w:r w:rsidRPr="00923283">
        <w:rPr>
          <w:sz w:val="32"/>
        </w:rPr>
        <w:t xml:space="preserve">Yes, they had believed in the Son of God, they were saved, but John is writing that they might know that they have eternal life. </w:t>
      </w:r>
    </w:p>
    <w:p w:rsidR="009275D4" w:rsidRDefault="009275D4" w:rsidP="00923283">
      <w:pPr>
        <w:rPr>
          <w:sz w:val="32"/>
        </w:rPr>
      </w:pPr>
    </w:p>
    <w:p w:rsidR="00923283" w:rsidRPr="00923283" w:rsidRDefault="00923283" w:rsidP="00923283">
      <w:pPr>
        <w:rPr>
          <w:sz w:val="32"/>
        </w:rPr>
      </w:pPr>
      <w:r w:rsidRPr="00923283">
        <w:rPr>
          <w:sz w:val="32"/>
        </w:rPr>
        <w:t>In other words, there seems to have been a lack of assurance in their salvation.</w:t>
      </w:r>
    </w:p>
    <w:p w:rsidR="00923283" w:rsidRPr="00923283" w:rsidRDefault="00923283" w:rsidP="00923283">
      <w:pPr>
        <w:rPr>
          <w:sz w:val="32"/>
        </w:rPr>
      </w:pPr>
    </w:p>
    <w:p w:rsidR="00950105" w:rsidRDefault="00923283" w:rsidP="00923283">
      <w:pPr>
        <w:rPr>
          <w:sz w:val="32"/>
        </w:rPr>
      </w:pPr>
      <w:r w:rsidRPr="00923283">
        <w:rPr>
          <w:sz w:val="32"/>
        </w:rPr>
        <w:t>Now you might</w:t>
      </w:r>
      <w:r w:rsidR="00950105">
        <w:rPr>
          <w:sz w:val="32"/>
        </w:rPr>
        <w:t xml:space="preserve"> ask</w:t>
      </w:r>
      <w:r w:rsidRPr="00923283">
        <w:rPr>
          <w:sz w:val="32"/>
        </w:rPr>
        <w:t xml:space="preserve">: why were they doubting their salvation? Why had they a lack of assurance? </w:t>
      </w:r>
    </w:p>
    <w:p w:rsidR="00950105" w:rsidRDefault="00950105" w:rsidP="00923283">
      <w:pPr>
        <w:rPr>
          <w:sz w:val="32"/>
        </w:rPr>
      </w:pPr>
    </w:p>
    <w:p w:rsidR="00382875" w:rsidRDefault="00923283" w:rsidP="00923283">
      <w:pPr>
        <w:rPr>
          <w:sz w:val="32"/>
        </w:rPr>
      </w:pPr>
      <w:r w:rsidRPr="00923283">
        <w:rPr>
          <w:sz w:val="32"/>
        </w:rPr>
        <w:t xml:space="preserve">Well, if you turn to </w:t>
      </w:r>
      <w:r w:rsidR="00950105">
        <w:rPr>
          <w:sz w:val="32"/>
        </w:rPr>
        <w:t>1 John 2</w:t>
      </w:r>
      <w:r w:rsidR="00EB0064">
        <w:rPr>
          <w:sz w:val="32"/>
        </w:rPr>
        <w:t>:18</w:t>
      </w:r>
      <w:r w:rsidRPr="00923283">
        <w:rPr>
          <w:sz w:val="32"/>
        </w:rPr>
        <w:t xml:space="preserve">, we are given a hint as to the reason. </w:t>
      </w:r>
    </w:p>
    <w:p w:rsidR="00950105" w:rsidRDefault="00950105" w:rsidP="00923283">
      <w:pPr>
        <w:rPr>
          <w:sz w:val="32"/>
        </w:rPr>
      </w:pPr>
    </w:p>
    <w:p w:rsidR="00950105" w:rsidRDefault="00950105" w:rsidP="00950105">
      <w:pPr>
        <w:rPr>
          <w:b/>
          <w:sz w:val="32"/>
        </w:rPr>
      </w:pPr>
      <w:r>
        <w:rPr>
          <w:sz w:val="32"/>
        </w:rPr>
        <w:lastRenderedPageBreak/>
        <w:t>Let me back up to</w:t>
      </w:r>
      <w:r w:rsidRPr="00950105">
        <w:rPr>
          <w:sz w:val="32"/>
        </w:rPr>
        <w:t xml:space="preserve"> </w:t>
      </w:r>
      <w:r>
        <w:rPr>
          <w:bCs/>
          <w:sz w:val="32"/>
        </w:rPr>
        <w:t>1 John 2:18 “</w:t>
      </w:r>
      <w:r w:rsidRPr="00950105">
        <w:rPr>
          <w:b/>
          <w:sz w:val="32"/>
        </w:rPr>
        <w:t xml:space="preserve">Children, it is the last hour, and as you have heard that antichrist is coming, so now many antichrists have come. Therefore we know that it is the last hour. </w:t>
      </w:r>
    </w:p>
    <w:p w:rsidR="002A30B4" w:rsidRDefault="002A30B4" w:rsidP="00923283">
      <w:pPr>
        <w:rPr>
          <w:sz w:val="32"/>
        </w:rPr>
      </w:pPr>
    </w:p>
    <w:p w:rsidR="00950105" w:rsidRDefault="00EB0064" w:rsidP="00923283">
      <w:pPr>
        <w:rPr>
          <w:sz w:val="32"/>
        </w:rPr>
      </w:pPr>
      <w:r>
        <w:rPr>
          <w:sz w:val="32"/>
        </w:rPr>
        <w:t xml:space="preserve">These “antichrist” are false teachers who have risen up and are teaching a different gospel, a different message about Christ, who he was, what he accomplished on the cross, and what we must do to be saved. </w:t>
      </w:r>
    </w:p>
    <w:p w:rsidR="00EB0064" w:rsidRDefault="00EB0064" w:rsidP="00923283">
      <w:pPr>
        <w:rPr>
          <w:sz w:val="32"/>
        </w:rPr>
      </w:pPr>
    </w:p>
    <w:p w:rsidR="00C22AB9" w:rsidRDefault="00EB0064" w:rsidP="00923283">
      <w:pPr>
        <w:rPr>
          <w:sz w:val="32"/>
        </w:rPr>
      </w:pPr>
      <w:r>
        <w:rPr>
          <w:sz w:val="32"/>
        </w:rPr>
        <w:t xml:space="preserve">By the end of the first century there were a number of hearsays, false teachings going around. </w:t>
      </w:r>
      <w:r w:rsidR="00C77E1D">
        <w:rPr>
          <w:sz w:val="32"/>
        </w:rPr>
        <w:t>Scholars debate</w:t>
      </w:r>
      <w:r>
        <w:rPr>
          <w:sz w:val="32"/>
        </w:rPr>
        <w:t xml:space="preserve"> which of these teachings John writes against</w:t>
      </w:r>
      <w:r w:rsidR="00C22AB9">
        <w:rPr>
          <w:sz w:val="32"/>
        </w:rPr>
        <w:t xml:space="preserve">. </w:t>
      </w:r>
    </w:p>
    <w:p w:rsidR="00C22AB9" w:rsidRDefault="00C22AB9" w:rsidP="00923283">
      <w:pPr>
        <w:rPr>
          <w:sz w:val="32"/>
        </w:rPr>
      </w:pPr>
    </w:p>
    <w:p w:rsidR="00EB0064" w:rsidRDefault="00C22AB9" w:rsidP="00923283">
      <w:pPr>
        <w:rPr>
          <w:sz w:val="32"/>
        </w:rPr>
      </w:pPr>
      <w:r>
        <w:rPr>
          <w:sz w:val="32"/>
        </w:rPr>
        <w:t>T</w:t>
      </w:r>
      <w:r w:rsidR="00EB0064">
        <w:rPr>
          <w:sz w:val="32"/>
        </w:rPr>
        <w:t>hough John doesn’t specifically call out which false teaching he is combating</w:t>
      </w:r>
      <w:r>
        <w:rPr>
          <w:sz w:val="32"/>
        </w:rPr>
        <w:t xml:space="preserve">, </w:t>
      </w:r>
      <w:r w:rsidR="00EB0064">
        <w:rPr>
          <w:sz w:val="32"/>
        </w:rPr>
        <w:t xml:space="preserve">you can find </w:t>
      </w:r>
      <w:r w:rsidR="00C77E1D">
        <w:rPr>
          <w:sz w:val="32"/>
        </w:rPr>
        <w:t>each of them hinted at in this letter.</w:t>
      </w:r>
    </w:p>
    <w:p w:rsidR="00EB0064" w:rsidRDefault="00EB0064" w:rsidP="00923283">
      <w:pPr>
        <w:rPr>
          <w:sz w:val="32"/>
        </w:rPr>
      </w:pPr>
    </w:p>
    <w:p w:rsidR="00537A8C" w:rsidRDefault="00C77E1D" w:rsidP="00923283">
      <w:pPr>
        <w:rPr>
          <w:sz w:val="32"/>
        </w:rPr>
      </w:pPr>
      <w:r>
        <w:rPr>
          <w:sz w:val="32"/>
        </w:rPr>
        <w:t xml:space="preserve">And it is because of these false teachers </w:t>
      </w:r>
      <w:r w:rsidR="00923283" w:rsidRPr="00923283">
        <w:rPr>
          <w:sz w:val="32"/>
        </w:rPr>
        <w:t xml:space="preserve">why some </w:t>
      </w:r>
      <w:r w:rsidR="00537A8C">
        <w:rPr>
          <w:sz w:val="32"/>
        </w:rPr>
        <w:t xml:space="preserve">of these believers </w:t>
      </w:r>
      <w:r w:rsidR="00923283" w:rsidRPr="00923283">
        <w:rPr>
          <w:sz w:val="32"/>
        </w:rPr>
        <w:t>lack</w:t>
      </w:r>
      <w:r w:rsidR="00537A8C">
        <w:rPr>
          <w:sz w:val="32"/>
        </w:rPr>
        <w:t>ed</w:t>
      </w:r>
      <w:r w:rsidR="00923283" w:rsidRPr="00923283">
        <w:rPr>
          <w:sz w:val="32"/>
        </w:rPr>
        <w:t xml:space="preserve"> assurance. </w:t>
      </w:r>
    </w:p>
    <w:p w:rsidR="00C77E1D" w:rsidRDefault="00C77E1D" w:rsidP="00923283">
      <w:pPr>
        <w:rPr>
          <w:sz w:val="32"/>
        </w:rPr>
      </w:pPr>
    </w:p>
    <w:p w:rsidR="00E23FE3" w:rsidRDefault="00923283" w:rsidP="00923283">
      <w:pPr>
        <w:rPr>
          <w:sz w:val="32"/>
        </w:rPr>
      </w:pPr>
      <w:r w:rsidRPr="00923283">
        <w:rPr>
          <w:sz w:val="32"/>
        </w:rPr>
        <w:t xml:space="preserve">Assurance is extremely important for the Christian, and if we glean anything from our studies of 1 John, it surely will be that. </w:t>
      </w:r>
    </w:p>
    <w:p w:rsidR="00E23FE3" w:rsidRDefault="00E23FE3" w:rsidP="00923283">
      <w:pPr>
        <w:rPr>
          <w:sz w:val="32"/>
        </w:rPr>
      </w:pPr>
    </w:p>
    <w:p w:rsidR="00E23FE3" w:rsidRDefault="00923283" w:rsidP="00923283">
      <w:pPr>
        <w:rPr>
          <w:sz w:val="32"/>
        </w:rPr>
      </w:pPr>
      <w:r w:rsidRPr="00923283">
        <w:rPr>
          <w:sz w:val="32"/>
        </w:rPr>
        <w:t>Dr</w:t>
      </w:r>
      <w:r w:rsidR="00E23FE3">
        <w:rPr>
          <w:sz w:val="32"/>
        </w:rPr>
        <w:t>.</w:t>
      </w:r>
      <w:r w:rsidRPr="00923283">
        <w:rPr>
          <w:sz w:val="32"/>
        </w:rPr>
        <w:t xml:space="preserve"> Martyn Lloyd Jones said on one occasion: ‘</w:t>
      </w:r>
      <w:r w:rsidRPr="00E23FE3">
        <w:rPr>
          <w:sz w:val="32"/>
          <w:u w:val="single"/>
        </w:rPr>
        <w:t>Assurance is not essential to salvation, but it is essential to the joy of salvation</w:t>
      </w:r>
      <w:r w:rsidRPr="00923283">
        <w:rPr>
          <w:sz w:val="32"/>
        </w:rPr>
        <w:t xml:space="preserve">’. </w:t>
      </w:r>
    </w:p>
    <w:p w:rsidR="00E23FE3" w:rsidRDefault="00E23FE3" w:rsidP="00923283">
      <w:pPr>
        <w:rPr>
          <w:sz w:val="32"/>
        </w:rPr>
      </w:pPr>
    </w:p>
    <w:p w:rsidR="00C77E1D" w:rsidRDefault="00923283" w:rsidP="00923283">
      <w:pPr>
        <w:rPr>
          <w:sz w:val="32"/>
        </w:rPr>
      </w:pPr>
      <w:r w:rsidRPr="00923283">
        <w:rPr>
          <w:sz w:val="32"/>
        </w:rPr>
        <w:t xml:space="preserve">You see, you could be saved and not have assurance, many people are. </w:t>
      </w:r>
    </w:p>
    <w:p w:rsidR="00C77E1D" w:rsidRDefault="00C77E1D" w:rsidP="00923283">
      <w:pPr>
        <w:rPr>
          <w:sz w:val="32"/>
        </w:rPr>
      </w:pPr>
    </w:p>
    <w:p w:rsidR="00E23FE3" w:rsidRDefault="00923283" w:rsidP="00923283">
      <w:pPr>
        <w:rPr>
          <w:sz w:val="32"/>
        </w:rPr>
      </w:pPr>
      <w:r w:rsidRPr="00923283">
        <w:rPr>
          <w:sz w:val="32"/>
        </w:rPr>
        <w:t xml:space="preserve">You could have assurance and not be saved, and many people are that too. </w:t>
      </w:r>
    </w:p>
    <w:p w:rsidR="00E23FE3" w:rsidRDefault="00E23FE3" w:rsidP="00923283">
      <w:pPr>
        <w:rPr>
          <w:sz w:val="32"/>
        </w:rPr>
      </w:pPr>
    </w:p>
    <w:p w:rsidR="00923283" w:rsidRPr="00923283" w:rsidRDefault="00923283" w:rsidP="00923283">
      <w:pPr>
        <w:rPr>
          <w:sz w:val="32"/>
        </w:rPr>
      </w:pPr>
      <w:r w:rsidRPr="00923283">
        <w:rPr>
          <w:sz w:val="32"/>
        </w:rPr>
        <w:t>But the best position to be in, and the biblical position that we all should strive after, is to know that we are saved and have the assurance of it that brings the joy that can only come through that certainty.</w:t>
      </w:r>
    </w:p>
    <w:p w:rsidR="00923283" w:rsidRPr="00923283" w:rsidRDefault="00923283" w:rsidP="00923283">
      <w:pPr>
        <w:rPr>
          <w:sz w:val="32"/>
        </w:rPr>
      </w:pPr>
    </w:p>
    <w:p w:rsidR="00E23FE3" w:rsidRDefault="00923283" w:rsidP="00923283">
      <w:pPr>
        <w:rPr>
          <w:sz w:val="32"/>
        </w:rPr>
      </w:pPr>
      <w:r w:rsidRPr="00923283">
        <w:rPr>
          <w:sz w:val="32"/>
        </w:rPr>
        <w:t>John wr</w:t>
      </w:r>
      <w:r w:rsidR="002A30B4">
        <w:rPr>
          <w:sz w:val="32"/>
        </w:rPr>
        <w:t>i</w:t>
      </w:r>
      <w:r w:rsidRPr="00923283">
        <w:rPr>
          <w:sz w:val="32"/>
        </w:rPr>
        <w:t>te</w:t>
      </w:r>
      <w:r w:rsidR="002A30B4">
        <w:rPr>
          <w:sz w:val="32"/>
        </w:rPr>
        <w:t>s</w:t>
      </w:r>
      <w:r w:rsidRPr="00923283">
        <w:rPr>
          <w:sz w:val="32"/>
        </w:rPr>
        <w:t xml:space="preserve"> to these </w:t>
      </w:r>
      <w:r w:rsidR="00C22AB9">
        <w:rPr>
          <w:sz w:val="32"/>
        </w:rPr>
        <w:t>Christians</w:t>
      </w:r>
      <w:r w:rsidRPr="00923283">
        <w:rPr>
          <w:sz w:val="32"/>
        </w:rPr>
        <w:t xml:space="preserve"> who had already believed, </w:t>
      </w:r>
      <w:r w:rsidR="00AA4949">
        <w:rPr>
          <w:sz w:val="32"/>
        </w:rPr>
        <w:t xml:space="preserve">so </w:t>
      </w:r>
      <w:r w:rsidRPr="00923283">
        <w:rPr>
          <w:sz w:val="32"/>
        </w:rPr>
        <w:t xml:space="preserve">that they </w:t>
      </w:r>
      <w:r w:rsidR="00AA4949">
        <w:rPr>
          <w:sz w:val="32"/>
        </w:rPr>
        <w:t>would</w:t>
      </w:r>
      <w:r w:rsidRPr="00923283">
        <w:rPr>
          <w:sz w:val="32"/>
        </w:rPr>
        <w:t xml:space="preserve"> know for sure that they possessed eternal life. </w:t>
      </w:r>
    </w:p>
    <w:p w:rsidR="00D430A3" w:rsidRDefault="00923283" w:rsidP="00923283">
      <w:pPr>
        <w:rPr>
          <w:sz w:val="32"/>
        </w:rPr>
      </w:pPr>
      <w:r w:rsidRPr="00923283">
        <w:rPr>
          <w:sz w:val="32"/>
        </w:rPr>
        <w:lastRenderedPageBreak/>
        <w:t xml:space="preserve">John writes to them in a world of doctrinal, social, and moral confusion, and tells them they need assurance to survive. </w:t>
      </w:r>
    </w:p>
    <w:p w:rsidR="00D430A3" w:rsidRDefault="00D430A3" w:rsidP="00923283">
      <w:pPr>
        <w:rPr>
          <w:sz w:val="32"/>
        </w:rPr>
      </w:pPr>
    </w:p>
    <w:p w:rsidR="00C77E1D" w:rsidRDefault="00C22AB9" w:rsidP="00923283">
      <w:pPr>
        <w:rPr>
          <w:sz w:val="32"/>
        </w:rPr>
      </w:pPr>
      <w:r>
        <w:rPr>
          <w:sz w:val="32"/>
        </w:rPr>
        <w:t>A</w:t>
      </w:r>
      <w:r w:rsidR="00923283" w:rsidRPr="00923283">
        <w:rPr>
          <w:sz w:val="32"/>
        </w:rPr>
        <w:t>s we go through this little epistle, we will see the relevance</w:t>
      </w:r>
      <w:r w:rsidR="00AA4949">
        <w:rPr>
          <w:sz w:val="32"/>
        </w:rPr>
        <w:t xml:space="preserve"> it</w:t>
      </w:r>
      <w:r w:rsidR="00923283" w:rsidRPr="00923283">
        <w:rPr>
          <w:sz w:val="32"/>
        </w:rPr>
        <w:t xml:space="preserve"> </w:t>
      </w:r>
      <w:r>
        <w:rPr>
          <w:sz w:val="32"/>
        </w:rPr>
        <w:t>still has for our own day</w:t>
      </w:r>
      <w:r w:rsidR="00C77E1D">
        <w:rPr>
          <w:sz w:val="32"/>
        </w:rPr>
        <w:t>.</w:t>
      </w:r>
    </w:p>
    <w:p w:rsidR="00C77E1D" w:rsidRDefault="00C77E1D" w:rsidP="00923283">
      <w:pPr>
        <w:rPr>
          <w:sz w:val="32"/>
        </w:rPr>
      </w:pPr>
    </w:p>
    <w:p w:rsidR="00C77E1D" w:rsidRDefault="00C77E1D" w:rsidP="00923283">
      <w:pPr>
        <w:rPr>
          <w:sz w:val="32"/>
        </w:rPr>
      </w:pPr>
      <w:r>
        <w:rPr>
          <w:sz w:val="32"/>
        </w:rPr>
        <w:t>W</w:t>
      </w:r>
      <w:r w:rsidR="00923283" w:rsidRPr="00923283">
        <w:rPr>
          <w:sz w:val="32"/>
        </w:rPr>
        <w:t xml:space="preserve">e need to </w:t>
      </w:r>
      <w:r>
        <w:rPr>
          <w:sz w:val="32"/>
        </w:rPr>
        <w:t>see</w:t>
      </w:r>
      <w:r w:rsidR="00923283" w:rsidRPr="00923283">
        <w:rPr>
          <w:sz w:val="32"/>
        </w:rPr>
        <w:t xml:space="preserve"> the truth of 1 John - because we live in a world, even in a Christian church, sadly to say, that is relativistic. </w:t>
      </w:r>
    </w:p>
    <w:p w:rsidR="00C77E1D" w:rsidRDefault="00C77E1D" w:rsidP="00923283">
      <w:pPr>
        <w:rPr>
          <w:sz w:val="32"/>
        </w:rPr>
      </w:pPr>
    </w:p>
    <w:p w:rsidR="00C77E1D" w:rsidRDefault="00923283" w:rsidP="00923283">
      <w:pPr>
        <w:rPr>
          <w:sz w:val="32"/>
        </w:rPr>
      </w:pPr>
      <w:r w:rsidRPr="00923283">
        <w:rPr>
          <w:sz w:val="32"/>
        </w:rPr>
        <w:t xml:space="preserve">In other words, they believe that everything is relative, even truth - that there are no longer any absolutes, no longer any right and wrong, black and white. </w:t>
      </w:r>
    </w:p>
    <w:p w:rsidR="00C77E1D" w:rsidRDefault="00C77E1D" w:rsidP="00923283">
      <w:pPr>
        <w:rPr>
          <w:sz w:val="32"/>
        </w:rPr>
      </w:pPr>
    </w:p>
    <w:p w:rsidR="00C77E1D" w:rsidRDefault="00923283" w:rsidP="00923283">
      <w:pPr>
        <w:rPr>
          <w:sz w:val="32"/>
        </w:rPr>
      </w:pPr>
      <w:r w:rsidRPr="00923283">
        <w:rPr>
          <w:sz w:val="32"/>
        </w:rPr>
        <w:t xml:space="preserve">We live in a society that is not necessarily immoral, though it is that, but it is amoral, there are no morals whatsoever! </w:t>
      </w:r>
    </w:p>
    <w:p w:rsidR="00C77E1D" w:rsidRDefault="00C77E1D" w:rsidP="00923283">
      <w:pPr>
        <w:rPr>
          <w:sz w:val="32"/>
        </w:rPr>
      </w:pPr>
    </w:p>
    <w:p w:rsidR="00923283" w:rsidRPr="00923283" w:rsidRDefault="00923283" w:rsidP="00923283">
      <w:pPr>
        <w:rPr>
          <w:sz w:val="32"/>
        </w:rPr>
      </w:pPr>
      <w:r w:rsidRPr="00923283">
        <w:rPr>
          <w:sz w:val="32"/>
        </w:rPr>
        <w:t>There is no truth</w:t>
      </w:r>
      <w:r w:rsidR="00C22AB9">
        <w:rPr>
          <w:sz w:val="32"/>
        </w:rPr>
        <w:t>. Y</w:t>
      </w:r>
      <w:r w:rsidRPr="00923283">
        <w:rPr>
          <w:sz w:val="32"/>
        </w:rPr>
        <w:t>ou have your truth</w:t>
      </w:r>
      <w:r w:rsidR="00C22AB9">
        <w:rPr>
          <w:sz w:val="32"/>
        </w:rPr>
        <w:t xml:space="preserve"> and</w:t>
      </w:r>
      <w:r w:rsidRPr="00923283">
        <w:rPr>
          <w:sz w:val="32"/>
        </w:rPr>
        <w:t xml:space="preserve"> I have my personal truth, but no one can say that this is ‘the truth’.</w:t>
      </w:r>
    </w:p>
    <w:p w:rsidR="00923283" w:rsidRPr="00923283" w:rsidRDefault="00923283" w:rsidP="00923283">
      <w:pPr>
        <w:rPr>
          <w:sz w:val="32"/>
        </w:rPr>
      </w:pPr>
    </w:p>
    <w:p w:rsidR="00C77E1D" w:rsidRDefault="00923283" w:rsidP="00923283">
      <w:pPr>
        <w:rPr>
          <w:sz w:val="32"/>
        </w:rPr>
      </w:pPr>
      <w:r w:rsidRPr="00923283">
        <w:rPr>
          <w:sz w:val="32"/>
        </w:rPr>
        <w:t xml:space="preserve">What we have </w:t>
      </w:r>
      <w:r w:rsidR="00C22AB9">
        <w:rPr>
          <w:sz w:val="32"/>
        </w:rPr>
        <w:t>in</w:t>
      </w:r>
      <w:r w:rsidRPr="00923283">
        <w:rPr>
          <w:sz w:val="32"/>
        </w:rPr>
        <w:t xml:space="preserve"> 1 John is a message for today, if ever there was, and it’s this - John says: ‘There are certainties, you can be certain, you can know’. </w:t>
      </w:r>
    </w:p>
    <w:p w:rsidR="00C77E1D" w:rsidRDefault="00C77E1D" w:rsidP="00923283">
      <w:pPr>
        <w:rPr>
          <w:sz w:val="32"/>
        </w:rPr>
      </w:pPr>
    </w:p>
    <w:p w:rsidR="00C77E1D" w:rsidRDefault="00923283" w:rsidP="00923283">
      <w:pPr>
        <w:rPr>
          <w:sz w:val="32"/>
        </w:rPr>
      </w:pPr>
      <w:r w:rsidRPr="00923283">
        <w:rPr>
          <w:sz w:val="32"/>
        </w:rPr>
        <w:t xml:space="preserve">If this book tells us anything, it tells us the fundamentals of the faith, and it encourages and exhorts us, </w:t>
      </w:r>
      <w:r w:rsidR="00C22AB9">
        <w:rPr>
          <w:sz w:val="32"/>
        </w:rPr>
        <w:t xml:space="preserve">and </w:t>
      </w:r>
      <w:r w:rsidRPr="00923283">
        <w:rPr>
          <w:sz w:val="32"/>
        </w:rPr>
        <w:t xml:space="preserve">calls us back to the basics of biblical Christianity. </w:t>
      </w:r>
    </w:p>
    <w:p w:rsidR="00C22AB9" w:rsidRDefault="00C22AB9" w:rsidP="00923283">
      <w:pPr>
        <w:rPr>
          <w:sz w:val="32"/>
        </w:rPr>
      </w:pPr>
    </w:p>
    <w:p w:rsidR="00273A7D" w:rsidRDefault="00273A7D" w:rsidP="00923283">
      <w:pPr>
        <w:rPr>
          <w:sz w:val="32"/>
        </w:rPr>
      </w:pPr>
      <w:r>
        <w:rPr>
          <w:sz w:val="32"/>
        </w:rPr>
        <w:t>May</w:t>
      </w:r>
      <w:r w:rsidR="00923283" w:rsidRPr="00923283">
        <w:rPr>
          <w:sz w:val="32"/>
        </w:rPr>
        <w:t xml:space="preserve"> I ask you</w:t>
      </w:r>
      <w:r>
        <w:rPr>
          <w:sz w:val="32"/>
        </w:rPr>
        <w:t>,</w:t>
      </w:r>
      <w:r w:rsidR="00923283" w:rsidRPr="00923283">
        <w:rPr>
          <w:sz w:val="32"/>
        </w:rPr>
        <w:t xml:space="preserve"> are you sure of your personal salvation? Do you know you’re saved? Are you convinced of the Lord Jesus Christ, who He is, what He accomplished in His death, His burial, His resurrection, the truth of the gospel - by grace, through faith, not of works? </w:t>
      </w:r>
    </w:p>
    <w:p w:rsidR="00273A7D" w:rsidRDefault="00273A7D" w:rsidP="00923283">
      <w:pPr>
        <w:rPr>
          <w:sz w:val="32"/>
        </w:rPr>
      </w:pPr>
    </w:p>
    <w:p w:rsidR="00AA4949" w:rsidRDefault="00923283" w:rsidP="00AA4949">
      <w:pPr>
        <w:pBdr>
          <w:bottom w:val="single" w:sz="12" w:space="1" w:color="auto"/>
        </w:pBdr>
        <w:rPr>
          <w:sz w:val="32"/>
        </w:rPr>
      </w:pPr>
      <w:r w:rsidRPr="00923283">
        <w:rPr>
          <w:sz w:val="32"/>
        </w:rPr>
        <w:t>Have you received it, embracing the offer of the gospel?</w:t>
      </w:r>
    </w:p>
    <w:p w:rsidR="00A34979" w:rsidRDefault="00A34979" w:rsidP="00AA4949">
      <w:pPr>
        <w:pBdr>
          <w:bottom w:val="single" w:sz="12" w:space="2" w:color="auto"/>
        </w:pBdr>
        <w:rPr>
          <w:sz w:val="32"/>
          <w:szCs w:val="32"/>
        </w:rPr>
      </w:pPr>
      <w:r w:rsidRPr="00F84949">
        <w:rPr>
          <w:b/>
          <w:sz w:val="32"/>
          <w:szCs w:val="32"/>
        </w:rPr>
        <w:lastRenderedPageBreak/>
        <w:t>Benediction</w:t>
      </w:r>
      <w:r w:rsidR="00AB29B4">
        <w:rPr>
          <w:b/>
          <w:sz w:val="32"/>
          <w:szCs w:val="32"/>
        </w:rPr>
        <w:t xml:space="preserve"> “</w:t>
      </w:r>
      <w:r w:rsidR="00D37C9E" w:rsidRPr="00F84949">
        <w:rPr>
          <w:b/>
          <w:sz w:val="32"/>
          <w:szCs w:val="32"/>
        </w:rPr>
        <w:t>The Lord bless you and keep you; the Lord make his face shine upon you and be gracious to you; the Lord turn his face toward you</w:t>
      </w:r>
      <w:bookmarkStart w:id="0" w:name="_GoBack"/>
      <w:bookmarkEnd w:id="0"/>
      <w:r w:rsidR="00D37C9E" w:rsidRPr="00F84949">
        <w:rPr>
          <w:b/>
          <w:sz w:val="32"/>
          <w:szCs w:val="32"/>
        </w:rPr>
        <w:t xml:space="preserve"> and give you peace.</w:t>
      </w:r>
      <w:r w:rsidR="00AB29B4">
        <w:rPr>
          <w:b/>
          <w:sz w:val="32"/>
          <w:szCs w:val="32"/>
        </w:rPr>
        <w:t>”</w:t>
      </w:r>
      <w:r w:rsidR="00D37C9E" w:rsidRPr="00F84949">
        <w:rPr>
          <w:b/>
          <w:sz w:val="32"/>
          <w:szCs w:val="32"/>
        </w:rPr>
        <w:t xml:space="preserve"> (Num. 6:24-26)</w:t>
      </w:r>
      <w:r w:rsidR="00C435FB" w:rsidRPr="00F84949">
        <w:rPr>
          <w:sz w:val="32"/>
          <w:szCs w:val="32"/>
        </w:rPr>
        <w:t xml:space="preserve"> </w:t>
      </w:r>
    </w:p>
    <w:sectPr w:rsidR="00A34979"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24" w:rsidRDefault="00D84E24">
      <w:r>
        <w:separator/>
      </w:r>
    </w:p>
  </w:endnote>
  <w:endnote w:type="continuationSeparator" w:id="0">
    <w:p w:rsidR="00D84E24" w:rsidRDefault="00D8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B9" w:rsidRDefault="00C22AB9"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AB9" w:rsidRDefault="00C22AB9"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B9" w:rsidRDefault="00C22AB9"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949">
      <w:rPr>
        <w:rStyle w:val="PageNumber"/>
        <w:noProof/>
      </w:rPr>
      <w:t>10</w:t>
    </w:r>
    <w:r>
      <w:rPr>
        <w:rStyle w:val="PageNumber"/>
      </w:rPr>
      <w:fldChar w:fldCharType="end"/>
    </w:r>
  </w:p>
  <w:p w:rsidR="00C22AB9" w:rsidRDefault="00C22AB9"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24" w:rsidRDefault="00D84E24">
      <w:r>
        <w:separator/>
      </w:r>
    </w:p>
  </w:footnote>
  <w:footnote w:type="continuationSeparator" w:id="0">
    <w:p w:rsidR="00D84E24" w:rsidRDefault="00D8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1AE4"/>
    <w:rsid w:val="00083474"/>
    <w:rsid w:val="00090C57"/>
    <w:rsid w:val="000D00B1"/>
    <w:rsid w:val="000D5CCF"/>
    <w:rsid w:val="000E3F5C"/>
    <w:rsid w:val="000E453C"/>
    <w:rsid w:val="000F45D5"/>
    <w:rsid w:val="000F68FC"/>
    <w:rsid w:val="00105840"/>
    <w:rsid w:val="00112B91"/>
    <w:rsid w:val="00123439"/>
    <w:rsid w:val="00126CAF"/>
    <w:rsid w:val="00127633"/>
    <w:rsid w:val="00136087"/>
    <w:rsid w:val="00141D8C"/>
    <w:rsid w:val="00152123"/>
    <w:rsid w:val="00152E0D"/>
    <w:rsid w:val="00155A79"/>
    <w:rsid w:val="00160ED1"/>
    <w:rsid w:val="001639E0"/>
    <w:rsid w:val="001642B5"/>
    <w:rsid w:val="001A5140"/>
    <w:rsid w:val="001A55F4"/>
    <w:rsid w:val="001A72CF"/>
    <w:rsid w:val="001B064A"/>
    <w:rsid w:val="001B62A4"/>
    <w:rsid w:val="001B7D08"/>
    <w:rsid w:val="001D1F62"/>
    <w:rsid w:val="001D27F6"/>
    <w:rsid w:val="001D6B7D"/>
    <w:rsid w:val="001F5569"/>
    <w:rsid w:val="001F6145"/>
    <w:rsid w:val="00200D1C"/>
    <w:rsid w:val="00202346"/>
    <w:rsid w:val="00211E35"/>
    <w:rsid w:val="00214D35"/>
    <w:rsid w:val="00221BAC"/>
    <w:rsid w:val="0022723B"/>
    <w:rsid w:val="00230814"/>
    <w:rsid w:val="00231DD9"/>
    <w:rsid w:val="002363D5"/>
    <w:rsid w:val="00253599"/>
    <w:rsid w:val="00253D98"/>
    <w:rsid w:val="00267466"/>
    <w:rsid w:val="00273A7D"/>
    <w:rsid w:val="00276E84"/>
    <w:rsid w:val="00277705"/>
    <w:rsid w:val="0028070C"/>
    <w:rsid w:val="00285922"/>
    <w:rsid w:val="00286B90"/>
    <w:rsid w:val="002872F9"/>
    <w:rsid w:val="00287B81"/>
    <w:rsid w:val="0029176B"/>
    <w:rsid w:val="00291983"/>
    <w:rsid w:val="002952AA"/>
    <w:rsid w:val="002A30B4"/>
    <w:rsid w:val="002A46D0"/>
    <w:rsid w:val="002A5BF6"/>
    <w:rsid w:val="002A6060"/>
    <w:rsid w:val="002B2A67"/>
    <w:rsid w:val="002B3FB2"/>
    <w:rsid w:val="002C28B0"/>
    <w:rsid w:val="002C3DA5"/>
    <w:rsid w:val="002D6173"/>
    <w:rsid w:val="002E7378"/>
    <w:rsid w:val="002F0A70"/>
    <w:rsid w:val="002F47A4"/>
    <w:rsid w:val="002F551A"/>
    <w:rsid w:val="00302FD6"/>
    <w:rsid w:val="0031284A"/>
    <w:rsid w:val="0031525C"/>
    <w:rsid w:val="0031568B"/>
    <w:rsid w:val="00325D04"/>
    <w:rsid w:val="003313BE"/>
    <w:rsid w:val="00340BD9"/>
    <w:rsid w:val="00340CD2"/>
    <w:rsid w:val="0034179F"/>
    <w:rsid w:val="00351FCB"/>
    <w:rsid w:val="00362C78"/>
    <w:rsid w:val="00372838"/>
    <w:rsid w:val="00382875"/>
    <w:rsid w:val="003830C9"/>
    <w:rsid w:val="00384525"/>
    <w:rsid w:val="00387525"/>
    <w:rsid w:val="00392D45"/>
    <w:rsid w:val="00394831"/>
    <w:rsid w:val="003A1913"/>
    <w:rsid w:val="003C4A24"/>
    <w:rsid w:val="003C545A"/>
    <w:rsid w:val="003D2A7D"/>
    <w:rsid w:val="003D2E8B"/>
    <w:rsid w:val="003D4F82"/>
    <w:rsid w:val="003E06EB"/>
    <w:rsid w:val="003E79ED"/>
    <w:rsid w:val="003F0142"/>
    <w:rsid w:val="003F08B8"/>
    <w:rsid w:val="003F21DD"/>
    <w:rsid w:val="003F513B"/>
    <w:rsid w:val="003F5E85"/>
    <w:rsid w:val="003F78A5"/>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3AFE"/>
    <w:rsid w:val="0048767F"/>
    <w:rsid w:val="00487D92"/>
    <w:rsid w:val="004A0340"/>
    <w:rsid w:val="004A2CF2"/>
    <w:rsid w:val="004A6029"/>
    <w:rsid w:val="004B1B37"/>
    <w:rsid w:val="004B60E9"/>
    <w:rsid w:val="00502E6B"/>
    <w:rsid w:val="005117A2"/>
    <w:rsid w:val="005136CB"/>
    <w:rsid w:val="00516E16"/>
    <w:rsid w:val="0052433E"/>
    <w:rsid w:val="005243AE"/>
    <w:rsid w:val="00535E9E"/>
    <w:rsid w:val="00536A81"/>
    <w:rsid w:val="00537A8C"/>
    <w:rsid w:val="00537E1E"/>
    <w:rsid w:val="005514B5"/>
    <w:rsid w:val="00560453"/>
    <w:rsid w:val="00560E22"/>
    <w:rsid w:val="005678E2"/>
    <w:rsid w:val="00570880"/>
    <w:rsid w:val="00573FA7"/>
    <w:rsid w:val="00582D4E"/>
    <w:rsid w:val="0059352D"/>
    <w:rsid w:val="00595BE0"/>
    <w:rsid w:val="005974B2"/>
    <w:rsid w:val="005A3634"/>
    <w:rsid w:val="005B4152"/>
    <w:rsid w:val="005C11E0"/>
    <w:rsid w:val="005D0C14"/>
    <w:rsid w:val="005D4917"/>
    <w:rsid w:val="005D7ECA"/>
    <w:rsid w:val="005F105D"/>
    <w:rsid w:val="006072F6"/>
    <w:rsid w:val="00612E3F"/>
    <w:rsid w:val="00614725"/>
    <w:rsid w:val="00614A37"/>
    <w:rsid w:val="00614AE4"/>
    <w:rsid w:val="00621FF1"/>
    <w:rsid w:val="0062465D"/>
    <w:rsid w:val="00626E49"/>
    <w:rsid w:val="00642D26"/>
    <w:rsid w:val="00644D19"/>
    <w:rsid w:val="0064576E"/>
    <w:rsid w:val="00647175"/>
    <w:rsid w:val="0064750F"/>
    <w:rsid w:val="00652DDF"/>
    <w:rsid w:val="00656FB9"/>
    <w:rsid w:val="00670180"/>
    <w:rsid w:val="00670525"/>
    <w:rsid w:val="0067254C"/>
    <w:rsid w:val="006731B5"/>
    <w:rsid w:val="006804A7"/>
    <w:rsid w:val="00692258"/>
    <w:rsid w:val="0069546B"/>
    <w:rsid w:val="006966F4"/>
    <w:rsid w:val="00697433"/>
    <w:rsid w:val="006A2DFD"/>
    <w:rsid w:val="006A6429"/>
    <w:rsid w:val="006A6510"/>
    <w:rsid w:val="006B542B"/>
    <w:rsid w:val="006C236C"/>
    <w:rsid w:val="006C453B"/>
    <w:rsid w:val="006E05F6"/>
    <w:rsid w:val="006E2F50"/>
    <w:rsid w:val="006E376D"/>
    <w:rsid w:val="006F3AA0"/>
    <w:rsid w:val="006F46A4"/>
    <w:rsid w:val="006F49C0"/>
    <w:rsid w:val="0070214A"/>
    <w:rsid w:val="0070683C"/>
    <w:rsid w:val="00707B46"/>
    <w:rsid w:val="00710C27"/>
    <w:rsid w:val="0071245A"/>
    <w:rsid w:val="00723477"/>
    <w:rsid w:val="0072367F"/>
    <w:rsid w:val="00741E5D"/>
    <w:rsid w:val="007435FA"/>
    <w:rsid w:val="00746ADA"/>
    <w:rsid w:val="00751C14"/>
    <w:rsid w:val="00752E68"/>
    <w:rsid w:val="00765DDC"/>
    <w:rsid w:val="00767041"/>
    <w:rsid w:val="007828E7"/>
    <w:rsid w:val="00783FBC"/>
    <w:rsid w:val="00786FC4"/>
    <w:rsid w:val="00791441"/>
    <w:rsid w:val="007A07B9"/>
    <w:rsid w:val="007B0FCF"/>
    <w:rsid w:val="007B3549"/>
    <w:rsid w:val="007B6F9C"/>
    <w:rsid w:val="007C6492"/>
    <w:rsid w:val="007E6766"/>
    <w:rsid w:val="008002E7"/>
    <w:rsid w:val="00814BC4"/>
    <w:rsid w:val="008171B8"/>
    <w:rsid w:val="00820671"/>
    <w:rsid w:val="008214C8"/>
    <w:rsid w:val="00821CF6"/>
    <w:rsid w:val="008309DE"/>
    <w:rsid w:val="00832EFC"/>
    <w:rsid w:val="00841371"/>
    <w:rsid w:val="00842CC4"/>
    <w:rsid w:val="00845F14"/>
    <w:rsid w:val="00851D04"/>
    <w:rsid w:val="0086296E"/>
    <w:rsid w:val="00871852"/>
    <w:rsid w:val="00874133"/>
    <w:rsid w:val="008809CA"/>
    <w:rsid w:val="0088171D"/>
    <w:rsid w:val="008857AF"/>
    <w:rsid w:val="00885A4C"/>
    <w:rsid w:val="0088691E"/>
    <w:rsid w:val="00897BDA"/>
    <w:rsid w:val="008A6E4D"/>
    <w:rsid w:val="008B3581"/>
    <w:rsid w:val="008B4644"/>
    <w:rsid w:val="008B6D8A"/>
    <w:rsid w:val="008D7101"/>
    <w:rsid w:val="008E0445"/>
    <w:rsid w:val="008E2031"/>
    <w:rsid w:val="008E29F9"/>
    <w:rsid w:val="008E5886"/>
    <w:rsid w:val="008F1392"/>
    <w:rsid w:val="008F2734"/>
    <w:rsid w:val="008F5C30"/>
    <w:rsid w:val="008F6B2B"/>
    <w:rsid w:val="009044EC"/>
    <w:rsid w:val="009102D3"/>
    <w:rsid w:val="00915870"/>
    <w:rsid w:val="00923283"/>
    <w:rsid w:val="00926312"/>
    <w:rsid w:val="009275D4"/>
    <w:rsid w:val="009375C7"/>
    <w:rsid w:val="009449ED"/>
    <w:rsid w:val="00950105"/>
    <w:rsid w:val="00950734"/>
    <w:rsid w:val="00952944"/>
    <w:rsid w:val="00954FBE"/>
    <w:rsid w:val="00961AC4"/>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C4AAD"/>
    <w:rsid w:val="009D332B"/>
    <w:rsid w:val="009F02A6"/>
    <w:rsid w:val="009F1F9B"/>
    <w:rsid w:val="00A0197C"/>
    <w:rsid w:val="00A01C6E"/>
    <w:rsid w:val="00A046B1"/>
    <w:rsid w:val="00A05425"/>
    <w:rsid w:val="00A32283"/>
    <w:rsid w:val="00A34979"/>
    <w:rsid w:val="00A358F4"/>
    <w:rsid w:val="00A417A0"/>
    <w:rsid w:val="00A41FB8"/>
    <w:rsid w:val="00A433D3"/>
    <w:rsid w:val="00A55E66"/>
    <w:rsid w:val="00A62082"/>
    <w:rsid w:val="00A65EC1"/>
    <w:rsid w:val="00A70D4B"/>
    <w:rsid w:val="00A75FC2"/>
    <w:rsid w:val="00A9066A"/>
    <w:rsid w:val="00A913A2"/>
    <w:rsid w:val="00AA1523"/>
    <w:rsid w:val="00AA4949"/>
    <w:rsid w:val="00AB17C8"/>
    <w:rsid w:val="00AB29B4"/>
    <w:rsid w:val="00AB349A"/>
    <w:rsid w:val="00AC211A"/>
    <w:rsid w:val="00AC6259"/>
    <w:rsid w:val="00AD15EF"/>
    <w:rsid w:val="00AD7250"/>
    <w:rsid w:val="00AE5253"/>
    <w:rsid w:val="00AE7E50"/>
    <w:rsid w:val="00AF069F"/>
    <w:rsid w:val="00AF08C4"/>
    <w:rsid w:val="00AF3155"/>
    <w:rsid w:val="00B210F3"/>
    <w:rsid w:val="00B22809"/>
    <w:rsid w:val="00B22BC9"/>
    <w:rsid w:val="00B34FC4"/>
    <w:rsid w:val="00B35DC1"/>
    <w:rsid w:val="00B40CF8"/>
    <w:rsid w:val="00B52BC0"/>
    <w:rsid w:val="00B65F0E"/>
    <w:rsid w:val="00B71606"/>
    <w:rsid w:val="00B740E3"/>
    <w:rsid w:val="00B779F7"/>
    <w:rsid w:val="00B845AA"/>
    <w:rsid w:val="00B846E1"/>
    <w:rsid w:val="00B931FC"/>
    <w:rsid w:val="00B94379"/>
    <w:rsid w:val="00B95D4A"/>
    <w:rsid w:val="00B978C6"/>
    <w:rsid w:val="00BA0177"/>
    <w:rsid w:val="00BA216E"/>
    <w:rsid w:val="00BB17B8"/>
    <w:rsid w:val="00BC324B"/>
    <w:rsid w:val="00BC5A27"/>
    <w:rsid w:val="00BC5FB6"/>
    <w:rsid w:val="00BD1EEF"/>
    <w:rsid w:val="00BE6560"/>
    <w:rsid w:val="00BF214A"/>
    <w:rsid w:val="00C02E62"/>
    <w:rsid w:val="00C11687"/>
    <w:rsid w:val="00C13229"/>
    <w:rsid w:val="00C156E1"/>
    <w:rsid w:val="00C1777F"/>
    <w:rsid w:val="00C20CF7"/>
    <w:rsid w:val="00C22AB9"/>
    <w:rsid w:val="00C24289"/>
    <w:rsid w:val="00C24ADF"/>
    <w:rsid w:val="00C25D34"/>
    <w:rsid w:val="00C31864"/>
    <w:rsid w:val="00C3572F"/>
    <w:rsid w:val="00C363F1"/>
    <w:rsid w:val="00C435FB"/>
    <w:rsid w:val="00C521AB"/>
    <w:rsid w:val="00C522BE"/>
    <w:rsid w:val="00C76D00"/>
    <w:rsid w:val="00C77E1D"/>
    <w:rsid w:val="00C84699"/>
    <w:rsid w:val="00C91E77"/>
    <w:rsid w:val="00C9519A"/>
    <w:rsid w:val="00C9684D"/>
    <w:rsid w:val="00CA624B"/>
    <w:rsid w:val="00CB274D"/>
    <w:rsid w:val="00CD1107"/>
    <w:rsid w:val="00CD594B"/>
    <w:rsid w:val="00CE50D0"/>
    <w:rsid w:val="00CE617F"/>
    <w:rsid w:val="00CF2755"/>
    <w:rsid w:val="00D015BC"/>
    <w:rsid w:val="00D06276"/>
    <w:rsid w:val="00D169DF"/>
    <w:rsid w:val="00D16B28"/>
    <w:rsid w:val="00D16C38"/>
    <w:rsid w:val="00D16DC4"/>
    <w:rsid w:val="00D31BF3"/>
    <w:rsid w:val="00D330EE"/>
    <w:rsid w:val="00D36DF6"/>
    <w:rsid w:val="00D37C9E"/>
    <w:rsid w:val="00D41ECA"/>
    <w:rsid w:val="00D42D83"/>
    <w:rsid w:val="00D430A3"/>
    <w:rsid w:val="00D43A04"/>
    <w:rsid w:val="00D43D7F"/>
    <w:rsid w:val="00D452A3"/>
    <w:rsid w:val="00D46DB7"/>
    <w:rsid w:val="00D472BB"/>
    <w:rsid w:val="00D504C3"/>
    <w:rsid w:val="00D53120"/>
    <w:rsid w:val="00D56BFE"/>
    <w:rsid w:val="00D63F7F"/>
    <w:rsid w:val="00D65E3C"/>
    <w:rsid w:val="00D665BC"/>
    <w:rsid w:val="00D7240F"/>
    <w:rsid w:val="00D8032E"/>
    <w:rsid w:val="00D821B0"/>
    <w:rsid w:val="00D83F74"/>
    <w:rsid w:val="00D84E24"/>
    <w:rsid w:val="00D84EC0"/>
    <w:rsid w:val="00D918E9"/>
    <w:rsid w:val="00D929DD"/>
    <w:rsid w:val="00D9397D"/>
    <w:rsid w:val="00D97A2A"/>
    <w:rsid w:val="00DA06F4"/>
    <w:rsid w:val="00DA0926"/>
    <w:rsid w:val="00DA5F45"/>
    <w:rsid w:val="00DB5E0B"/>
    <w:rsid w:val="00DB612C"/>
    <w:rsid w:val="00DC7F56"/>
    <w:rsid w:val="00DD7BF1"/>
    <w:rsid w:val="00DE5BA4"/>
    <w:rsid w:val="00DF3D92"/>
    <w:rsid w:val="00E04ECD"/>
    <w:rsid w:val="00E068DB"/>
    <w:rsid w:val="00E07B64"/>
    <w:rsid w:val="00E2188D"/>
    <w:rsid w:val="00E23FE3"/>
    <w:rsid w:val="00E242B4"/>
    <w:rsid w:val="00E24C62"/>
    <w:rsid w:val="00E36D10"/>
    <w:rsid w:val="00E4139A"/>
    <w:rsid w:val="00E45CA2"/>
    <w:rsid w:val="00E52742"/>
    <w:rsid w:val="00E57B0D"/>
    <w:rsid w:val="00E613D9"/>
    <w:rsid w:val="00E6287C"/>
    <w:rsid w:val="00E64A5E"/>
    <w:rsid w:val="00E6513D"/>
    <w:rsid w:val="00E665C8"/>
    <w:rsid w:val="00E77C81"/>
    <w:rsid w:val="00E83098"/>
    <w:rsid w:val="00E870A4"/>
    <w:rsid w:val="00E92935"/>
    <w:rsid w:val="00EA0887"/>
    <w:rsid w:val="00EA20DC"/>
    <w:rsid w:val="00EA3B8C"/>
    <w:rsid w:val="00EA6C35"/>
    <w:rsid w:val="00EB0064"/>
    <w:rsid w:val="00EB37DD"/>
    <w:rsid w:val="00EB3D59"/>
    <w:rsid w:val="00EC01A0"/>
    <w:rsid w:val="00ED5D26"/>
    <w:rsid w:val="00EE0443"/>
    <w:rsid w:val="00EF25F7"/>
    <w:rsid w:val="00EF41BA"/>
    <w:rsid w:val="00F02943"/>
    <w:rsid w:val="00F16D6B"/>
    <w:rsid w:val="00F318B1"/>
    <w:rsid w:val="00F31BF7"/>
    <w:rsid w:val="00F425A5"/>
    <w:rsid w:val="00F45EB5"/>
    <w:rsid w:val="00F5654F"/>
    <w:rsid w:val="00F56B14"/>
    <w:rsid w:val="00F60494"/>
    <w:rsid w:val="00F65559"/>
    <w:rsid w:val="00F75878"/>
    <w:rsid w:val="00F77D8D"/>
    <w:rsid w:val="00F77E09"/>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64802926">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6621185">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2653334">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5284462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5866043">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0730597">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03800740">
      <w:bodyDiv w:val="1"/>
      <w:marLeft w:val="0"/>
      <w:marRight w:val="0"/>
      <w:marTop w:val="0"/>
      <w:marBottom w:val="0"/>
      <w:divBdr>
        <w:top w:val="none" w:sz="0" w:space="0" w:color="auto"/>
        <w:left w:val="none" w:sz="0" w:space="0" w:color="auto"/>
        <w:bottom w:val="none" w:sz="0" w:space="0" w:color="auto"/>
        <w:right w:val="none" w:sz="0" w:space="0" w:color="auto"/>
      </w:divBdr>
    </w:div>
    <w:div w:id="1630667134">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60978236">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0580283">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44FB-5780-4FEF-AEF9-C3324A55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10</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8</cp:revision>
  <cp:lastPrinted>2018-09-01T18:46:00Z</cp:lastPrinted>
  <dcterms:created xsi:type="dcterms:W3CDTF">2018-08-30T20:49:00Z</dcterms:created>
  <dcterms:modified xsi:type="dcterms:W3CDTF">2018-09-02T11:29:00Z</dcterms:modified>
</cp:coreProperties>
</file>